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BB2C" w14:textId="6D650B04" w:rsidR="004E623F" w:rsidRPr="00814DFC" w:rsidRDefault="004E623F" w:rsidP="00AD17F8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253ADF5B" w14:textId="1494D9E3" w:rsidR="004E623F" w:rsidRPr="00814DFC" w:rsidRDefault="006B42D1" w:rsidP="004E623F">
      <w:pPr>
        <w:suppressAutoHyphens/>
        <w:spacing w:after="200" w:line="240" w:lineRule="auto"/>
        <w:textAlignment w:val="baseline"/>
        <w:rPr>
          <w:rFonts w:ascii="Calibri Light" w:eastAsia="Calibri" w:hAnsi="Calibri Light" w:cs="Times New Roman"/>
          <w:color w:val="FF0000"/>
          <w:sz w:val="20"/>
          <w:szCs w:val="20"/>
        </w:rPr>
      </w:pPr>
      <w:r w:rsidRPr="00814DFC">
        <w:rPr>
          <w:rFonts w:ascii="Calibri" w:eastAsia="Calibri" w:hAnsi="Calibri" w:cs="Times New Roman"/>
          <w:noProof/>
          <w:sz w:val="20"/>
          <w:szCs w:val="20"/>
        </w:rPr>
        <w:drawing>
          <wp:anchor distT="0" distB="0" distL="0" distR="0" simplePos="0" relativeHeight="251660288" behindDoc="0" locked="0" layoutInCell="1" allowOverlap="1" wp14:anchorId="6FB3B28D" wp14:editId="3D6C47B2">
            <wp:simplePos x="0" y="0"/>
            <wp:positionH relativeFrom="column">
              <wp:posOffset>7077075</wp:posOffset>
            </wp:positionH>
            <wp:positionV relativeFrom="paragraph">
              <wp:posOffset>655320</wp:posOffset>
            </wp:positionV>
            <wp:extent cx="2436495" cy="2134235"/>
            <wp:effectExtent l="0" t="0" r="0" b="0"/>
            <wp:wrapNone/>
            <wp:docPr id="2" name="Sl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835" t="17479" r="7416" b="45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49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623F" w:rsidRPr="00814DFC">
        <w:rPr>
          <w:rFonts w:ascii="Calibri Light" w:eastAsia="Times New Roman" w:hAnsi="Calibri Light" w:cs="Times New Roman"/>
          <w:color w:val="FF0000"/>
          <w:sz w:val="88"/>
          <w:szCs w:val="88"/>
          <w:lang w:eastAsia="hr-HR"/>
        </w:rPr>
        <w:t xml:space="preserve">          KRITERIJI</w:t>
      </w:r>
      <w:r w:rsidR="004E623F" w:rsidRPr="00814DFC">
        <w:rPr>
          <w:rFonts w:ascii="Calibri Light" w:eastAsia="Calibri" w:hAnsi="Calibri Light" w:cs="Times New Roman"/>
          <w:color w:val="FF0000"/>
          <w:sz w:val="20"/>
          <w:szCs w:val="20"/>
        </w:rPr>
        <w:t xml:space="preserve">                  </w:t>
      </w:r>
      <w:r w:rsidR="004E623F" w:rsidRPr="00814DFC">
        <w:rPr>
          <w:rFonts w:ascii="Calibri Light" w:eastAsia="Times New Roman" w:hAnsi="Calibri Light" w:cs="Times New Roman"/>
          <w:color w:val="FF0000"/>
          <w:sz w:val="88"/>
          <w:szCs w:val="88"/>
          <w:lang w:eastAsia="hr-HR"/>
        </w:rPr>
        <w:t xml:space="preserve">VREDNOVANJA </w:t>
      </w:r>
    </w:p>
    <w:p w14:paraId="729FC86B" w14:textId="504E5CA5" w:rsidR="004E623F" w:rsidRPr="00814DFC" w:rsidRDefault="004E623F" w:rsidP="004E623F">
      <w:pPr>
        <w:suppressAutoHyphens/>
        <w:spacing w:after="200" w:line="240" w:lineRule="auto"/>
        <w:textAlignment w:val="baseline"/>
        <w:rPr>
          <w:rFonts w:ascii="Arial" w:eastAsia="Calibri" w:hAnsi="Arial" w:cs="Times New Roman"/>
          <w:color w:val="2E74B5" w:themeColor="accent5" w:themeShade="BF"/>
          <w:sz w:val="52"/>
          <w:szCs w:val="52"/>
        </w:rPr>
      </w:pPr>
      <w:r w:rsidRPr="00814DFC">
        <w:rPr>
          <w:rFonts w:ascii="Calibri" w:eastAsia="Times New Roman" w:hAnsi="Calibri" w:cs="Times New Roman"/>
          <w:color w:val="2C28FF"/>
          <w:sz w:val="88"/>
          <w:szCs w:val="88"/>
          <w:lang w:eastAsia="hr-HR"/>
        </w:rPr>
        <w:t xml:space="preserve">                   </w:t>
      </w:r>
      <w:r w:rsidR="00A65D1C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2</w:t>
      </w:r>
      <w:r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.A /</w:t>
      </w:r>
      <w:r w:rsidR="00A65D1C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2</w:t>
      </w:r>
      <w:r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.B /</w:t>
      </w:r>
      <w:r w:rsidR="00A65D1C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2</w:t>
      </w:r>
      <w:r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.C /</w:t>
      </w:r>
      <w:r w:rsidR="00A65D1C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2</w:t>
      </w:r>
      <w:r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.D /</w:t>
      </w:r>
      <w:r w:rsidR="00A65D1C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2</w:t>
      </w:r>
      <w:r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 xml:space="preserve">.TR. </w:t>
      </w:r>
    </w:p>
    <w:p w14:paraId="76D89A4B" w14:textId="358BB891" w:rsidR="004E623F" w:rsidRPr="00814DFC" w:rsidRDefault="00CA7900" w:rsidP="00CA7900">
      <w:pPr>
        <w:suppressAutoHyphens/>
        <w:spacing w:after="200" w:line="240" w:lineRule="auto"/>
        <w:textAlignment w:val="baseline"/>
        <w:rPr>
          <w:rFonts w:ascii="Calibri Light" w:eastAsia="Calibri" w:hAnsi="Calibri Light" w:cs="Times New Roman"/>
          <w:color w:val="2E74B5" w:themeColor="accent5" w:themeShade="BF"/>
          <w:sz w:val="20"/>
          <w:szCs w:val="20"/>
        </w:rPr>
      </w:pPr>
      <w:r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 xml:space="preserve">                            </w:t>
      </w:r>
      <w:r w:rsidR="004E623F" w:rsidRPr="00814DFC">
        <w:rPr>
          <w:rFonts w:ascii="Calibri Light" w:eastAsia="Times New Roman" w:hAnsi="Calibri Light" w:cs="Times New Roman"/>
          <w:color w:val="2E74B5" w:themeColor="accent5" w:themeShade="BF"/>
          <w:sz w:val="52"/>
          <w:szCs w:val="52"/>
          <w:lang w:eastAsia="hr-HR"/>
        </w:rPr>
        <w:t>ŠKOLSKA GODINA: 2021. /2022.</w:t>
      </w:r>
    </w:p>
    <w:p w14:paraId="6EA41EF6" w14:textId="3A4D33C2" w:rsidR="004E623F" w:rsidRPr="00814DFC" w:rsidRDefault="004E623F" w:rsidP="004E623F">
      <w:pPr>
        <w:suppressAutoHyphens/>
        <w:spacing w:after="200" w:line="240" w:lineRule="auto"/>
        <w:jc w:val="center"/>
        <w:textAlignment w:val="baseline"/>
        <w:rPr>
          <w:rFonts w:ascii="Calibri" w:eastAsia="Times New Roman" w:hAnsi="Calibri" w:cs="Times New Roman"/>
          <w:color w:val="2E74B5" w:themeColor="accent5" w:themeShade="BF"/>
          <w:lang w:eastAsia="hr-HR"/>
        </w:rPr>
      </w:pPr>
    </w:p>
    <w:p w14:paraId="2944BCFA" w14:textId="5A4BB00F" w:rsidR="004E623F" w:rsidRPr="00814DFC" w:rsidRDefault="00CA7900" w:rsidP="00CA7900">
      <w:pPr>
        <w:tabs>
          <w:tab w:val="left" w:pos="3705"/>
        </w:tabs>
        <w:suppressAutoHyphens/>
        <w:spacing w:after="240" w:line="240" w:lineRule="auto"/>
        <w:textAlignment w:val="baseline"/>
        <w:rPr>
          <w:rFonts w:ascii="Calibri Light" w:eastAsia="Calibri" w:hAnsi="Calibri Light" w:cs="Times New Roman"/>
          <w:color w:val="2E74B5" w:themeColor="accent5" w:themeShade="BF"/>
          <w:sz w:val="20"/>
          <w:szCs w:val="20"/>
        </w:rPr>
      </w:pPr>
      <w:r>
        <w:rPr>
          <w:rFonts w:ascii="Calibri Light" w:eastAsia="Times New Roman" w:hAnsi="Calibri Light" w:cs="Arial"/>
          <w:i/>
          <w:color w:val="2E74B5" w:themeColor="accent5" w:themeShade="BF"/>
          <w:sz w:val="40"/>
          <w:szCs w:val="40"/>
          <w:lang w:eastAsia="hr-HR"/>
        </w:rPr>
        <w:t xml:space="preserve">                                           </w:t>
      </w:r>
      <w:r w:rsidR="004E623F" w:rsidRPr="00814DFC">
        <w:rPr>
          <w:rFonts w:ascii="Calibri Light" w:eastAsia="Times New Roman" w:hAnsi="Calibri Light" w:cs="Arial"/>
          <w:i/>
          <w:color w:val="2E74B5" w:themeColor="accent5" w:themeShade="BF"/>
          <w:sz w:val="40"/>
          <w:szCs w:val="40"/>
          <w:lang w:eastAsia="hr-HR"/>
        </w:rPr>
        <w:t xml:space="preserve">   </w:t>
      </w:r>
      <w:r w:rsidR="004E623F" w:rsidRPr="00814DFC">
        <w:rPr>
          <w:rFonts w:ascii="Calibri Light" w:eastAsia="Times New Roman" w:hAnsi="Calibri Light" w:cs="Arial"/>
          <w:i/>
          <w:color w:val="2E74B5" w:themeColor="accent5" w:themeShade="BF"/>
          <w:sz w:val="52"/>
          <w:szCs w:val="52"/>
          <w:lang w:eastAsia="hr-HR"/>
        </w:rPr>
        <w:t>OSNOVNA ŠKOLA VODICE</w:t>
      </w:r>
    </w:p>
    <w:p w14:paraId="4D12952B" w14:textId="792ED456" w:rsidR="004E623F" w:rsidRPr="00814DFC" w:rsidRDefault="004E623F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UČITELJICE:</w:t>
      </w:r>
    </w:p>
    <w:p w14:paraId="5CF15DFF" w14:textId="6BB7F281" w:rsidR="004E623F" w:rsidRPr="00814DFC" w:rsidRDefault="004E623F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IVAN</w:t>
      </w:r>
      <w:r w:rsidR="00E52CE5"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A ČIČIN-</w:t>
      </w:r>
      <w:r w:rsidR="006C2B9D"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ŠAIN</w:t>
      </w:r>
    </w:p>
    <w:p w14:paraId="32AFF580" w14:textId="0ADF3E05" w:rsidR="004E623F" w:rsidRPr="00814DFC" w:rsidRDefault="006C2B9D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MAJA MRVICA</w:t>
      </w:r>
    </w:p>
    <w:p w14:paraId="2369FEA0" w14:textId="315B02BC" w:rsidR="004E623F" w:rsidRPr="00814DFC" w:rsidRDefault="006C2B9D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DRAGICA GRUBELIĆ</w:t>
      </w:r>
    </w:p>
    <w:p w14:paraId="345A12C6" w14:textId="70BBB266" w:rsidR="004E623F" w:rsidRPr="00814DFC" w:rsidRDefault="006B42D1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 xml:space="preserve">SANJA ERCEG </w:t>
      </w:r>
      <w:r w:rsidR="004E623F"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 xml:space="preserve"> </w:t>
      </w:r>
    </w:p>
    <w:p w14:paraId="7E8EF6D0" w14:textId="1111BE3C" w:rsidR="004E623F" w:rsidRPr="00814DFC" w:rsidRDefault="006B42D1" w:rsidP="004E623F">
      <w:pPr>
        <w:suppressAutoHyphens/>
        <w:spacing w:after="200" w:line="240" w:lineRule="auto"/>
        <w:jc w:val="center"/>
        <w:textAlignment w:val="baseline"/>
        <w:rPr>
          <w:rFonts w:ascii="Calibri Light" w:eastAsia="Calibri" w:hAnsi="Calibri Light" w:cs="Times New Roman"/>
          <w:color w:val="2E74B5" w:themeColor="accent5" w:themeShade="BF"/>
          <w:sz w:val="28"/>
          <w:szCs w:val="28"/>
        </w:rPr>
      </w:pPr>
      <w:r w:rsidRPr="00814DFC">
        <w:rPr>
          <w:rFonts w:ascii="Calibri Light" w:eastAsia="Times New Roman" w:hAnsi="Calibri Light" w:cs="Times New Roman"/>
          <w:color w:val="2E74B5" w:themeColor="accent5" w:themeShade="BF"/>
          <w:sz w:val="28"/>
          <w:szCs w:val="28"/>
          <w:lang w:eastAsia="hr-HR"/>
        </w:rPr>
        <w:t>IRIS POPIĆ</w:t>
      </w:r>
    </w:p>
    <w:p w14:paraId="4D9F954E" w14:textId="502772DE" w:rsidR="004E623F" w:rsidRPr="00814DFC" w:rsidRDefault="004E623F" w:rsidP="004E623F">
      <w:pPr>
        <w:tabs>
          <w:tab w:val="left" w:pos="3705"/>
        </w:tabs>
        <w:suppressAutoHyphens/>
        <w:spacing w:after="240" w:line="240" w:lineRule="auto"/>
        <w:jc w:val="center"/>
        <w:textAlignment w:val="baseline"/>
        <w:rPr>
          <w:rFonts w:ascii="Calibri Light" w:eastAsia="Calibri" w:hAnsi="Calibri Light" w:cs="Times New Roman"/>
          <w:color w:val="729FCF"/>
          <w:sz w:val="20"/>
          <w:szCs w:val="20"/>
        </w:rPr>
      </w:pPr>
      <w:r w:rsidRPr="00814DFC">
        <w:rPr>
          <w:rFonts w:ascii="Calibri Light" w:eastAsia="Times New Roman" w:hAnsi="Calibri Light" w:cs="Arial"/>
          <w:i/>
          <w:color w:val="729FCF"/>
          <w:lang w:eastAsia="hr-HR"/>
        </w:rPr>
        <w:tab/>
      </w:r>
    </w:p>
    <w:p w14:paraId="7E2FA208" w14:textId="77777777" w:rsidR="004E623F" w:rsidRPr="00814DFC" w:rsidRDefault="004E623F" w:rsidP="004E623F">
      <w:pPr>
        <w:suppressAutoHyphens/>
        <w:spacing w:after="0" w:line="240" w:lineRule="auto"/>
        <w:jc w:val="center"/>
        <w:textAlignment w:val="baseline"/>
        <w:rPr>
          <w:rFonts w:ascii="Calibri Light" w:eastAsia="Calibri" w:hAnsi="Calibri Light" w:cs="Times New Roman"/>
          <w:sz w:val="20"/>
          <w:szCs w:val="20"/>
        </w:rPr>
      </w:pPr>
      <w:r w:rsidRPr="00814DFC">
        <w:rPr>
          <w:rFonts w:ascii="Calibri Light" w:eastAsia="Times New Roman" w:hAnsi="Calibri Light" w:cs="Times New Roman"/>
          <w:lang w:eastAsia="hr-HR"/>
        </w:rPr>
        <w:br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ab/>
      </w:r>
      <w:r w:rsidRPr="00814DFC">
        <w:rPr>
          <w:rFonts w:ascii="Calibri Light" w:eastAsia="Times New Roman" w:hAnsi="Calibri Light" w:cs="Times New Roman"/>
          <w:i/>
          <w:iCs/>
          <w:sz w:val="33"/>
          <w:szCs w:val="33"/>
          <w:lang w:eastAsia="hr-HR"/>
        </w:rPr>
        <w:t xml:space="preserve">                                              </w:t>
      </w:r>
    </w:p>
    <w:p w14:paraId="0467FECD" w14:textId="77777777" w:rsidR="004E623F" w:rsidRPr="00814DFC" w:rsidRDefault="004E623F" w:rsidP="004E623F">
      <w:pPr>
        <w:suppressAutoHyphens/>
        <w:spacing w:after="0" w:line="240" w:lineRule="auto"/>
        <w:textAlignment w:val="baseline"/>
        <w:rPr>
          <w:rFonts w:ascii="Comic Sans MS" w:eastAsia="Times New Roman" w:hAnsi="Comic Sans MS" w:cs="Times New Roman"/>
          <w:i/>
          <w:sz w:val="33"/>
          <w:szCs w:val="33"/>
          <w:lang w:eastAsia="hr-HR"/>
        </w:rPr>
      </w:pP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 xml:space="preserve">                                              </w:t>
      </w:r>
    </w:p>
    <w:p w14:paraId="24A6B58C" w14:textId="77777777" w:rsidR="004E623F" w:rsidRPr="00814DFC" w:rsidRDefault="004E623F" w:rsidP="004E623F">
      <w:pPr>
        <w:suppressAutoHyphens/>
        <w:spacing w:after="0" w:line="240" w:lineRule="auto"/>
        <w:textAlignment w:val="baseline"/>
        <w:rPr>
          <w:rFonts w:ascii="Comic Sans MS" w:eastAsia="Times New Roman" w:hAnsi="Comic Sans MS" w:cs="Times New Roman"/>
          <w:i/>
          <w:sz w:val="33"/>
          <w:szCs w:val="33"/>
          <w:lang w:eastAsia="hr-HR"/>
        </w:rPr>
      </w:pP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 xml:space="preserve">                                               </w:t>
      </w:r>
    </w:p>
    <w:p w14:paraId="2A8F82BE" w14:textId="77777777" w:rsidR="004E623F" w:rsidRPr="00814DFC" w:rsidRDefault="004E623F" w:rsidP="004E623F">
      <w:pPr>
        <w:suppressAutoHyphens/>
        <w:spacing w:after="0" w:line="240" w:lineRule="auto"/>
        <w:textAlignment w:val="baseline"/>
        <w:rPr>
          <w:rFonts w:ascii="Comic Sans MS" w:eastAsia="Times New Roman" w:hAnsi="Comic Sans MS" w:cs="Times New Roman"/>
          <w:i/>
          <w:sz w:val="33"/>
          <w:szCs w:val="33"/>
          <w:lang w:eastAsia="hr-HR"/>
        </w:rPr>
      </w:pP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t xml:space="preserve">                                              </w:t>
      </w:r>
    </w:p>
    <w:p w14:paraId="5E97866B" w14:textId="77777777" w:rsidR="004E623F" w:rsidRPr="00814DFC" w:rsidRDefault="004E623F" w:rsidP="004E623F">
      <w:pPr>
        <w:suppressAutoHyphens/>
        <w:spacing w:after="0" w:line="240" w:lineRule="auto"/>
        <w:textAlignment w:val="baseline"/>
        <w:rPr>
          <w:rFonts w:ascii="Comic Sans MS" w:eastAsia="Times New Roman" w:hAnsi="Comic Sans MS" w:cs="Times New Roman"/>
          <w:i/>
          <w:sz w:val="33"/>
          <w:szCs w:val="33"/>
          <w:lang w:eastAsia="hr-HR"/>
        </w:rPr>
      </w:pPr>
      <w:r w:rsidRPr="00814DFC">
        <w:rPr>
          <w:rFonts w:ascii="Calibri Light" w:eastAsia="Times New Roman" w:hAnsi="Calibri Light" w:cs="Times New Roman"/>
          <w:i/>
          <w:sz w:val="33"/>
          <w:szCs w:val="33"/>
          <w:lang w:eastAsia="hr-HR"/>
        </w:rPr>
        <w:lastRenderedPageBreak/>
        <w:t xml:space="preserve">                                              </w:t>
      </w:r>
    </w:p>
    <w:p w14:paraId="414E216C" w14:textId="77777777" w:rsidR="001A6C90" w:rsidRPr="00814DFC" w:rsidRDefault="001A6C90" w:rsidP="00AD17F8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0365E9F3" w14:textId="26F65DF6" w:rsidR="00CD38D1" w:rsidRPr="00814DFC" w:rsidRDefault="00CD38D1" w:rsidP="00CD38D1">
      <w:pPr>
        <w:suppressAutoHyphens/>
        <w:spacing w:after="200" w:line="240" w:lineRule="auto"/>
        <w:rPr>
          <w:rFonts w:ascii="Calibri" w:eastAsia="Calibri" w:hAnsi="Calibri" w:cs="Calibri"/>
          <w:color w:val="FF0000"/>
          <w:sz w:val="26"/>
          <w:szCs w:val="26"/>
        </w:rPr>
      </w:pPr>
      <w:r w:rsidRPr="00814DFC">
        <w:rPr>
          <w:rFonts w:ascii="Calibri" w:eastAsia="Times New Roman" w:hAnsi="Calibri" w:cs="Calibri"/>
          <w:b/>
          <w:bCs/>
          <w:color w:val="2C28FF"/>
          <w:sz w:val="20"/>
          <w:szCs w:val="20"/>
          <w:lang w:eastAsia="hr-HR"/>
        </w:rPr>
        <w:t xml:space="preserve">             </w:t>
      </w:r>
      <w:r w:rsidR="00EE3822">
        <w:rPr>
          <w:rFonts w:ascii="Calibri" w:eastAsia="Times New Roman" w:hAnsi="Calibri" w:cs="Calibri"/>
          <w:b/>
          <w:bCs/>
          <w:color w:val="2C28FF"/>
          <w:sz w:val="20"/>
          <w:szCs w:val="20"/>
          <w:lang w:eastAsia="hr-HR"/>
        </w:rPr>
        <w:t xml:space="preserve"> </w:t>
      </w:r>
      <w:r w:rsidRPr="00814DF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  <w:t xml:space="preserve">NAČINI I METODE VREDNOVANJA </w:t>
      </w:r>
    </w:p>
    <w:p w14:paraId="77CCC11A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color w:val="FF0000"/>
          <w:sz w:val="20"/>
          <w:szCs w:val="20"/>
        </w:rPr>
      </w:pPr>
    </w:p>
    <w:p w14:paraId="0518FAA2" w14:textId="45AD9777" w:rsidR="00CD38D1" w:rsidRPr="00814DFC" w:rsidRDefault="00687E82" w:rsidP="00687E82">
      <w:pPr>
        <w:suppressAutoHyphens/>
        <w:spacing w:line="252" w:lineRule="auto"/>
        <w:textAlignment w:val="baseline"/>
        <w:rPr>
          <w:rFonts w:ascii="Calibri" w:eastAsia="Calibri" w:hAnsi="Calibri" w:cs="Calibri"/>
          <w:b/>
          <w:bCs/>
          <w:sz w:val="20"/>
          <w:szCs w:val="20"/>
        </w:rPr>
      </w:pPr>
      <w:r w:rsidRPr="00814DFC">
        <w:rPr>
          <w:rFonts w:ascii="Calibri" w:eastAsia="Calibri" w:hAnsi="Calibri" w:cs="Calibri"/>
          <w:b/>
          <w:bCs/>
          <w:color w:val="FF0000"/>
          <w:sz w:val="20"/>
          <w:szCs w:val="20"/>
        </w:rPr>
        <w:t xml:space="preserve">         1. </w:t>
      </w:r>
      <w:r w:rsidR="00CD38D1" w:rsidRPr="00814DFC">
        <w:rPr>
          <w:rFonts w:ascii="Calibri" w:eastAsia="Calibri" w:hAnsi="Calibri" w:cs="Calibri"/>
          <w:b/>
          <w:bCs/>
          <w:color w:val="FF0000"/>
          <w:sz w:val="20"/>
          <w:szCs w:val="20"/>
        </w:rPr>
        <w:t xml:space="preserve">FORMATIVNO VREDNOVANJE </w:t>
      </w:r>
      <w:r w:rsidR="00CD38D1" w:rsidRPr="00814DFC">
        <w:rPr>
          <w:rFonts w:ascii="Calibri" w:eastAsia="Calibri" w:hAnsi="Calibri" w:cs="Calibri"/>
          <w:b/>
          <w:bCs/>
          <w:sz w:val="20"/>
          <w:szCs w:val="20"/>
        </w:rPr>
        <w:t>– PRAĆENJE I PROCJENJIVANJE ( ZA UČENJE I KAO UČENJE )</w:t>
      </w:r>
    </w:p>
    <w:p w14:paraId="2A53D9D1" w14:textId="3FCE4F01" w:rsidR="00CD38D1" w:rsidRPr="00814DFC" w:rsidRDefault="00CD38D1" w:rsidP="00CD38D1">
      <w:pPr>
        <w:suppressAutoHyphens/>
        <w:spacing w:line="252" w:lineRule="auto"/>
        <w:ind w:left="720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 xml:space="preserve"> Vrednovanje za učenje i vrednovanje kao učenje provodi se prikupljanjem podataka o učenikovu radu i postignućima (ciljana pitanja, rad</w:t>
      </w:r>
      <w:r w:rsidR="003E2DD4" w:rsidRPr="00814DFC">
        <w:rPr>
          <w:rFonts w:ascii="Calibri" w:eastAsia="Calibri" w:hAnsi="Calibri" w:cs="Calibri"/>
          <w:sz w:val="20"/>
          <w:szCs w:val="20"/>
        </w:rPr>
        <w:t xml:space="preserve"> u </w:t>
      </w:r>
      <w:r w:rsidRPr="00814DFC">
        <w:rPr>
          <w:rFonts w:ascii="Calibri" w:eastAsia="Calibri" w:hAnsi="Calibri" w:cs="Calibri"/>
          <w:sz w:val="20"/>
          <w:szCs w:val="20"/>
        </w:rPr>
        <w:t xml:space="preserve"> skupina</w:t>
      </w:r>
      <w:r w:rsidR="003E2DD4" w:rsidRPr="00814DFC">
        <w:rPr>
          <w:rFonts w:ascii="Calibri" w:eastAsia="Calibri" w:hAnsi="Calibri" w:cs="Calibri"/>
          <w:sz w:val="20"/>
          <w:szCs w:val="20"/>
        </w:rPr>
        <w:t>ma</w:t>
      </w:r>
      <w:r w:rsidRPr="00814DFC">
        <w:rPr>
          <w:rFonts w:ascii="Calibri" w:eastAsia="Calibri" w:hAnsi="Calibri" w:cs="Calibri"/>
          <w:sz w:val="20"/>
          <w:szCs w:val="20"/>
        </w:rPr>
        <w:t xml:space="preserve">, domaće zadaće, kratke pisane provjere, prezentacije...) i kritičkim osvrtom učenika i učitelja na proces učenja i poučavanja. Učenika se skupnim raspravama na satu i individualnim konzultacijama potiče na </w:t>
      </w:r>
      <w:proofErr w:type="spellStart"/>
      <w:r w:rsidRPr="00814DFC">
        <w:rPr>
          <w:rFonts w:ascii="Calibri" w:eastAsia="Calibri" w:hAnsi="Calibri" w:cs="Calibri"/>
          <w:sz w:val="20"/>
          <w:szCs w:val="20"/>
        </w:rPr>
        <w:t>samovrednovanje</w:t>
      </w:r>
      <w:proofErr w:type="spellEnd"/>
      <w:r w:rsidRPr="00814DFC">
        <w:rPr>
          <w:rFonts w:ascii="Calibri" w:eastAsia="Calibri" w:hAnsi="Calibri" w:cs="Calibri"/>
          <w:sz w:val="20"/>
          <w:szCs w:val="20"/>
        </w:rPr>
        <w:t xml:space="preserve"> postignuća i planiranje učenja. Ti oblici vrednovanja iskazuju se opisno i služe kao jasna povratna informacija učeniku, roditelju i učitelju o razini usvojenosti ishoda u odnosu na očekivanja.</w:t>
      </w:r>
    </w:p>
    <w:p w14:paraId="6DD7ECE8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 xml:space="preserve">               </w:t>
      </w:r>
      <w:r w:rsidRPr="00814DFC">
        <w:rPr>
          <w:rFonts w:ascii="Calibri" w:eastAsia="Calibri" w:hAnsi="Calibri" w:cs="Calibri"/>
          <w:b/>
          <w:bCs/>
          <w:sz w:val="20"/>
          <w:szCs w:val="20"/>
        </w:rPr>
        <w:t xml:space="preserve"> Formativno vrednovanje može utjecati na zaključnu ocjenu. </w:t>
      </w:r>
    </w:p>
    <w:p w14:paraId="0FA87326" w14:textId="77777777" w:rsidR="00CD38D1" w:rsidRPr="00814DFC" w:rsidRDefault="00CD38D1" w:rsidP="00CD38D1">
      <w:pPr>
        <w:suppressAutoHyphens/>
        <w:spacing w:line="252" w:lineRule="auto"/>
        <w:ind w:left="720"/>
        <w:textAlignment w:val="baseline"/>
        <w:rPr>
          <w:rFonts w:ascii="Calibri" w:eastAsia="Calibri" w:hAnsi="Calibri" w:cs="Calibri"/>
          <w:sz w:val="20"/>
          <w:szCs w:val="20"/>
        </w:rPr>
      </w:pPr>
    </w:p>
    <w:p w14:paraId="4C563DD0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color w:val="FF0000"/>
          <w:sz w:val="20"/>
          <w:szCs w:val="20"/>
        </w:rPr>
        <w:t xml:space="preserve">    </w:t>
      </w:r>
      <w:r w:rsidRPr="00814DFC">
        <w:rPr>
          <w:rFonts w:ascii="Calibri" w:eastAsia="Calibri" w:hAnsi="Calibri" w:cs="Calibri"/>
          <w:b/>
          <w:bCs/>
          <w:color w:val="FF0000"/>
          <w:sz w:val="20"/>
          <w:szCs w:val="20"/>
        </w:rPr>
        <w:t xml:space="preserve">   2.    SUMATIVNO VREDNOVANJE </w:t>
      </w:r>
      <w:r w:rsidRPr="00814DFC">
        <w:rPr>
          <w:rFonts w:ascii="Calibri" w:eastAsia="Calibri" w:hAnsi="Calibri" w:cs="Calibri"/>
          <w:b/>
          <w:bCs/>
          <w:sz w:val="20"/>
          <w:szCs w:val="20"/>
        </w:rPr>
        <w:t>– IZRAŽAVA SE BROJČANOM OCJENOM</w:t>
      </w:r>
    </w:p>
    <w:p w14:paraId="238E3991" w14:textId="1F51A894" w:rsidR="00CD38D1" w:rsidRPr="00814DFC" w:rsidRDefault="00537E59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 xml:space="preserve">          </w:t>
      </w:r>
      <w:r w:rsidR="00CD38D1" w:rsidRPr="00814DFC">
        <w:rPr>
          <w:rFonts w:ascii="Calibri" w:eastAsia="Calibri" w:hAnsi="Calibri" w:cs="Calibri"/>
          <w:sz w:val="20"/>
          <w:szCs w:val="20"/>
        </w:rPr>
        <w:t xml:space="preserve"> </w:t>
      </w:r>
      <w:r w:rsidR="00421E1D" w:rsidRPr="00814DFC">
        <w:rPr>
          <w:rFonts w:ascii="Calibri" w:eastAsia="Calibri" w:hAnsi="Calibri" w:cs="Calibri"/>
          <w:sz w:val="20"/>
          <w:szCs w:val="20"/>
        </w:rPr>
        <w:t xml:space="preserve">  </w:t>
      </w:r>
      <w:r w:rsidR="00CD38D1" w:rsidRPr="00814DFC">
        <w:rPr>
          <w:rFonts w:ascii="Calibri" w:eastAsia="Calibri" w:hAnsi="Calibri" w:cs="Calibri"/>
          <w:sz w:val="20"/>
          <w:szCs w:val="20"/>
        </w:rPr>
        <w:t xml:space="preserve">    Metode </w:t>
      </w:r>
      <w:proofErr w:type="spellStart"/>
      <w:r w:rsidR="00CD38D1" w:rsidRPr="00814DFC">
        <w:rPr>
          <w:rFonts w:ascii="Calibri" w:eastAsia="Calibri" w:hAnsi="Calibri" w:cs="Calibri"/>
          <w:sz w:val="20"/>
          <w:szCs w:val="20"/>
        </w:rPr>
        <w:t>sumativnog</w:t>
      </w:r>
      <w:proofErr w:type="spellEnd"/>
      <w:r w:rsidR="00CD38D1" w:rsidRPr="00814DFC">
        <w:rPr>
          <w:rFonts w:ascii="Calibri" w:eastAsia="Calibri" w:hAnsi="Calibri" w:cs="Calibri"/>
          <w:sz w:val="20"/>
          <w:szCs w:val="20"/>
        </w:rPr>
        <w:t xml:space="preserve"> vrednovanja:</w:t>
      </w:r>
    </w:p>
    <w:p w14:paraId="224343D3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ab/>
      </w:r>
      <w:r w:rsidRPr="00814DFC">
        <w:rPr>
          <w:rFonts w:ascii="Calibri" w:eastAsia="Calibri" w:hAnsi="Calibri" w:cs="Calibri"/>
          <w:sz w:val="20"/>
          <w:szCs w:val="20"/>
        </w:rPr>
        <w:tab/>
        <w:t>- pisane provjere znanja i vještina;</w:t>
      </w:r>
    </w:p>
    <w:p w14:paraId="098DA875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ab/>
      </w:r>
      <w:r w:rsidRPr="00814DFC">
        <w:rPr>
          <w:rFonts w:ascii="Calibri" w:eastAsia="Calibri" w:hAnsi="Calibri" w:cs="Calibri"/>
          <w:sz w:val="20"/>
          <w:szCs w:val="20"/>
        </w:rPr>
        <w:tab/>
        <w:t>- usmena ispitivanja;</w:t>
      </w:r>
    </w:p>
    <w:p w14:paraId="1A8449D4" w14:textId="77777777" w:rsidR="00CD38D1" w:rsidRPr="00814DFC" w:rsidRDefault="00CD38D1" w:rsidP="00CD38D1">
      <w:pPr>
        <w:suppressAutoHyphens/>
        <w:spacing w:line="252" w:lineRule="auto"/>
        <w:ind w:left="405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ab/>
      </w:r>
      <w:r w:rsidRPr="00814DFC">
        <w:rPr>
          <w:rFonts w:ascii="Calibri" w:eastAsia="Calibri" w:hAnsi="Calibri" w:cs="Calibri"/>
          <w:sz w:val="20"/>
          <w:szCs w:val="20"/>
        </w:rPr>
        <w:tab/>
        <w:t>- opažanje izvedbe učenika u nekoj aktivnosti / praktičnome radu;</w:t>
      </w:r>
    </w:p>
    <w:p w14:paraId="6010FBC4" w14:textId="77777777" w:rsidR="00CD38D1" w:rsidRPr="00814DFC" w:rsidRDefault="00CD38D1" w:rsidP="00CD38D1">
      <w:pPr>
        <w:suppressAutoHyphens/>
        <w:spacing w:line="252" w:lineRule="auto"/>
        <w:ind w:left="405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ab/>
      </w:r>
      <w:r w:rsidRPr="00814DFC">
        <w:rPr>
          <w:rFonts w:ascii="Calibri" w:eastAsia="Calibri" w:hAnsi="Calibri" w:cs="Calibri"/>
          <w:sz w:val="20"/>
          <w:szCs w:val="20"/>
        </w:rPr>
        <w:tab/>
        <w:t>-  procjena rasprave u kojoj sudjeluje učenik;</w:t>
      </w:r>
    </w:p>
    <w:p w14:paraId="06977F6C" w14:textId="77777777" w:rsidR="00CD38D1" w:rsidRPr="00814DFC" w:rsidRDefault="00CD38D1" w:rsidP="00CD38D1">
      <w:pPr>
        <w:suppressAutoHyphens/>
        <w:spacing w:line="252" w:lineRule="auto"/>
        <w:ind w:left="405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ab/>
      </w:r>
      <w:r w:rsidRPr="00814DFC">
        <w:rPr>
          <w:rFonts w:ascii="Calibri" w:eastAsia="Calibri" w:hAnsi="Calibri" w:cs="Calibri"/>
          <w:sz w:val="20"/>
          <w:szCs w:val="20"/>
        </w:rPr>
        <w:tab/>
        <w:t>- analiza učeničkih izvješća ( npr. o provedbi pokusa, učenički projekt)...</w:t>
      </w:r>
    </w:p>
    <w:p w14:paraId="7D001751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 xml:space="preserve">       Ostvarenost ishoda  se provjerava usmenim ispitivanjem (do 10 minuta) , pisanim provjerama i interdisciplinarnim projektima. </w:t>
      </w:r>
    </w:p>
    <w:p w14:paraId="078B6A67" w14:textId="46510A39" w:rsidR="00CD38D1" w:rsidRPr="00814DFC" w:rsidRDefault="00E4659B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b/>
          <w:sz w:val="20"/>
          <w:szCs w:val="20"/>
        </w:rPr>
        <w:t xml:space="preserve">        </w:t>
      </w:r>
      <w:r w:rsidR="00CD38D1" w:rsidRPr="00814DFC">
        <w:rPr>
          <w:rFonts w:ascii="Calibri" w:eastAsia="Calibri" w:hAnsi="Calibri" w:cs="Calibri"/>
          <w:b/>
          <w:sz w:val="20"/>
          <w:szCs w:val="20"/>
        </w:rPr>
        <w:t>U jednoj provjeri moguće je ocijeniti više elemenata vrednovanja.</w:t>
      </w:r>
    </w:p>
    <w:p w14:paraId="0A7D9B28" w14:textId="66A937E4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 xml:space="preserve">       Ukoliko učenik nije prisutan na satu na kojem pišemo provjeru, pisat će ju naknadno. Isto vrijedi i za pisanje ispravka, u slučaju negativne ocjene</w:t>
      </w:r>
      <w:r w:rsidR="00361947" w:rsidRPr="00814DFC">
        <w:rPr>
          <w:rFonts w:ascii="Calibri" w:eastAsia="Calibri" w:hAnsi="Calibri" w:cs="Calibri"/>
          <w:sz w:val="20"/>
          <w:szCs w:val="20"/>
        </w:rPr>
        <w:t>.</w:t>
      </w:r>
    </w:p>
    <w:p w14:paraId="4E9903F4" w14:textId="77777777" w:rsidR="007A5C2A" w:rsidRPr="00814DFC" w:rsidRDefault="007A5C2A" w:rsidP="00CD38D1">
      <w:pPr>
        <w:suppressAutoHyphens/>
        <w:spacing w:line="252" w:lineRule="auto"/>
        <w:jc w:val="center"/>
        <w:textAlignment w:val="baseline"/>
        <w:rPr>
          <w:rFonts w:ascii="Calibri" w:eastAsia="Calibri" w:hAnsi="Calibri" w:cs="Calibri"/>
          <w:b/>
          <w:bCs/>
          <w:sz w:val="20"/>
          <w:szCs w:val="20"/>
        </w:rPr>
      </w:pPr>
    </w:p>
    <w:p w14:paraId="3EB5A000" w14:textId="77777777" w:rsidR="007A5C2A" w:rsidRPr="00814DFC" w:rsidRDefault="007A5C2A" w:rsidP="00CD38D1">
      <w:pPr>
        <w:suppressAutoHyphens/>
        <w:spacing w:line="252" w:lineRule="auto"/>
        <w:jc w:val="center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0880F909" w14:textId="77777777" w:rsidR="007A5C2A" w:rsidRPr="00814DFC" w:rsidRDefault="007A5C2A" w:rsidP="00CD38D1">
      <w:pPr>
        <w:suppressAutoHyphens/>
        <w:spacing w:line="252" w:lineRule="auto"/>
        <w:jc w:val="center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4E2F5CE0" w14:textId="77777777" w:rsidR="00A40BE4" w:rsidRPr="00814DFC" w:rsidRDefault="00A40BE4" w:rsidP="00CD38D1">
      <w:pPr>
        <w:suppressAutoHyphens/>
        <w:spacing w:line="252" w:lineRule="auto"/>
        <w:jc w:val="center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1DB3C6B1" w14:textId="77777777" w:rsidR="00E4659B" w:rsidRPr="00814DFC" w:rsidRDefault="00E4659B" w:rsidP="00CD38D1">
      <w:pPr>
        <w:suppressAutoHyphens/>
        <w:spacing w:line="252" w:lineRule="auto"/>
        <w:jc w:val="center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0899F39B" w14:textId="77777777" w:rsidR="00EB1FD5" w:rsidRDefault="00EB1FD5" w:rsidP="003E2DD4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046D4085" w14:textId="77777777" w:rsidR="00EB1FD5" w:rsidRDefault="00EB1FD5" w:rsidP="003E2DD4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b/>
          <w:bCs/>
          <w:sz w:val="20"/>
          <w:szCs w:val="20"/>
        </w:rPr>
      </w:pPr>
    </w:p>
    <w:p w14:paraId="0FB607AE" w14:textId="1523407A" w:rsidR="00CD38D1" w:rsidRPr="00814DFC" w:rsidRDefault="00CD38D1" w:rsidP="003E2DD4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sz w:val="20"/>
          <w:szCs w:val="20"/>
        </w:rPr>
      </w:pPr>
      <w:r w:rsidRPr="00814DFC">
        <w:rPr>
          <w:rFonts w:ascii="Calibri Light" w:eastAsia="Calibri" w:hAnsi="Calibri Light" w:cs="Times New Roman"/>
          <w:b/>
          <w:bCs/>
          <w:sz w:val="20"/>
          <w:szCs w:val="20"/>
        </w:rPr>
        <w:t>SKALA POSTOTAKA BODOVA ZA OCJENE  ZA ISPITE  IZ HRVATSKOG JEZIK</w:t>
      </w:r>
      <w:r w:rsidR="00A40BE4" w:rsidRPr="00814DFC">
        <w:rPr>
          <w:rFonts w:ascii="Calibri Light" w:eastAsia="Calibri" w:hAnsi="Calibri Light" w:cs="Times New Roman"/>
          <w:b/>
          <w:bCs/>
          <w:sz w:val="20"/>
          <w:szCs w:val="20"/>
        </w:rPr>
        <w:t>A</w:t>
      </w:r>
      <w:r w:rsidRPr="00814DFC">
        <w:rPr>
          <w:rFonts w:ascii="Calibri Light" w:eastAsia="Calibri" w:hAnsi="Calibri Light" w:cs="Times New Roman"/>
          <w:b/>
          <w:bCs/>
          <w:sz w:val="20"/>
          <w:szCs w:val="20"/>
        </w:rPr>
        <w:t xml:space="preserve">, MATEMATIKE TE PRIRODE I DRUŠTVA : </w:t>
      </w:r>
    </w:p>
    <w:p w14:paraId="55514FE3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sz w:val="20"/>
          <w:szCs w:val="20"/>
        </w:rPr>
      </w:pPr>
    </w:p>
    <w:p w14:paraId="2B72A1B7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sz w:val="20"/>
          <w:szCs w:val="20"/>
        </w:rPr>
      </w:pPr>
    </w:p>
    <w:tbl>
      <w:tblPr>
        <w:tblW w:w="7596" w:type="dxa"/>
        <w:tblInd w:w="1211" w:type="dxa"/>
        <w:tblLook w:val="0000" w:firstRow="0" w:lastRow="0" w:firstColumn="0" w:lastColumn="0" w:noHBand="0" w:noVBand="0"/>
      </w:tblPr>
      <w:tblGrid>
        <w:gridCol w:w="3324"/>
        <w:gridCol w:w="4272"/>
      </w:tblGrid>
      <w:tr w:rsidR="00CD38D1" w:rsidRPr="00814DFC" w14:paraId="6E819E87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B2AF" w14:textId="0A61C0A4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b/>
                <w:bCs/>
                <w:color w:val="FF0000"/>
                <w:lang w:eastAsia="hr-HR"/>
              </w:rPr>
              <w:t xml:space="preserve">                       POSTOTAK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CF2C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b/>
                <w:bCs/>
                <w:color w:val="FF0000"/>
                <w:lang w:eastAsia="hr-HR"/>
              </w:rPr>
              <w:t>OCJENA</w:t>
            </w:r>
          </w:p>
        </w:tc>
      </w:tr>
      <w:tr w:rsidR="00CD38D1" w:rsidRPr="00814DFC" w14:paraId="705EBA81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B8F2F" w14:textId="66215230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 xml:space="preserve">                        0 % - 49 %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0FEE0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>NEDOVOLJAN ( 1 )</w:t>
            </w:r>
          </w:p>
        </w:tc>
      </w:tr>
      <w:tr w:rsidR="00CD38D1" w:rsidRPr="00814DFC" w14:paraId="3FCB42A2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5CC9D" w14:textId="65C474B5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 xml:space="preserve">                       50 % - 64 %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96A7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>DOVOLJAN ( 2 )</w:t>
            </w:r>
          </w:p>
        </w:tc>
      </w:tr>
      <w:tr w:rsidR="00CD38D1" w:rsidRPr="00814DFC" w14:paraId="293D18C9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2301" w14:textId="6493611D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 xml:space="preserve">                       65%  - 79 %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3DB9E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>DOBAR ( 3 )</w:t>
            </w:r>
          </w:p>
        </w:tc>
      </w:tr>
      <w:tr w:rsidR="00CD38D1" w:rsidRPr="00814DFC" w14:paraId="7E27F9AF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AF70" w14:textId="1C37AC02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 xml:space="preserve">                       80% - 89 %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31C0D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>VRLO DOBAR ( 4 )</w:t>
            </w:r>
          </w:p>
        </w:tc>
      </w:tr>
      <w:tr w:rsidR="00CD38D1" w:rsidRPr="00814DFC" w14:paraId="57512953" w14:textId="77777777" w:rsidTr="000F77B2">
        <w:tc>
          <w:tcPr>
            <w:tcW w:w="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29C0B" w14:textId="74E3ED03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 xml:space="preserve">                       90% - 100%</w:t>
            </w:r>
          </w:p>
        </w:tc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93A60" w14:textId="77777777" w:rsidR="00CD38D1" w:rsidRPr="00814DFC" w:rsidRDefault="00CD38D1" w:rsidP="00CD38D1">
            <w:pPr>
              <w:suppressAutoHyphens/>
              <w:spacing w:line="252" w:lineRule="auto"/>
              <w:textAlignment w:val="baseline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14DFC">
              <w:rPr>
                <w:rFonts w:ascii="Calibri" w:eastAsia="Times New Roman" w:hAnsi="Calibri" w:cs="Times New Roman"/>
                <w:lang w:eastAsia="hr-HR"/>
              </w:rPr>
              <w:t>ODLIČAN ( 5 )</w:t>
            </w:r>
          </w:p>
        </w:tc>
      </w:tr>
    </w:tbl>
    <w:p w14:paraId="5FAB34AF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sz w:val="20"/>
          <w:szCs w:val="20"/>
        </w:rPr>
      </w:pPr>
    </w:p>
    <w:p w14:paraId="46110E1E" w14:textId="77777777" w:rsidR="00CD38D1" w:rsidRPr="00814DFC" w:rsidRDefault="00CD38D1" w:rsidP="00CD38D1">
      <w:pPr>
        <w:suppressAutoHyphens/>
        <w:spacing w:line="252" w:lineRule="auto"/>
        <w:textAlignment w:val="baseline"/>
        <w:rPr>
          <w:rFonts w:ascii="Calibri Light" w:eastAsia="Calibri" w:hAnsi="Calibri Light" w:cs="Times New Roman"/>
          <w:sz w:val="20"/>
          <w:szCs w:val="20"/>
        </w:rPr>
      </w:pPr>
      <w:r w:rsidRPr="00814DFC">
        <w:rPr>
          <w:rFonts w:ascii="Calibri Light" w:eastAsia="Calibri" w:hAnsi="Calibri Light" w:cs="Times New Roman"/>
          <w:b/>
          <w:sz w:val="20"/>
          <w:szCs w:val="20"/>
        </w:rPr>
        <w:t xml:space="preserve">                          Zaključna ocjena ne mora biti aritmetička sredina svih brojčanih ocjena.</w:t>
      </w:r>
    </w:p>
    <w:p w14:paraId="6CD9C24C" w14:textId="77777777" w:rsidR="001A6C90" w:rsidRPr="00814DFC" w:rsidRDefault="001A6C90">
      <w:pPr>
        <w:spacing w:line="259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  <w:r w:rsidRPr="00814DFC"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  <w:br w:type="page"/>
      </w:r>
    </w:p>
    <w:p w14:paraId="2F88DE58" w14:textId="15082996" w:rsidR="00283D75" w:rsidRPr="00814DFC" w:rsidRDefault="00C85306" w:rsidP="00AD17F8">
      <w:pPr>
        <w:spacing w:after="0" w:line="240" w:lineRule="auto"/>
        <w:rPr>
          <w:rFonts w:ascii="Calibri" w:eastAsia="Times New Roman" w:hAnsi="Calibri" w:cs="Times New Roman"/>
          <w:b/>
          <w:bCs/>
          <w:color w:val="FF0000"/>
          <w:sz w:val="26"/>
          <w:szCs w:val="26"/>
          <w:lang w:eastAsia="hr-HR"/>
        </w:rPr>
      </w:pPr>
      <w:r w:rsidRPr="00814DFC">
        <w:rPr>
          <w:rFonts w:ascii="Calibri" w:eastAsia="Times New Roman" w:hAnsi="Calibri" w:cs="Times New Roman"/>
          <w:b/>
          <w:bCs/>
          <w:color w:val="FF0000"/>
          <w:sz w:val="26"/>
          <w:szCs w:val="26"/>
          <w:lang w:eastAsia="hr-HR"/>
        </w:rPr>
        <w:lastRenderedPageBreak/>
        <w:t xml:space="preserve">HRVATSKI JEZIK </w:t>
      </w:r>
    </w:p>
    <w:p w14:paraId="5134BBAD" w14:textId="77777777" w:rsidR="00C85306" w:rsidRPr="00814DFC" w:rsidRDefault="00C85306" w:rsidP="00AD17F8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1310F9B5" w14:textId="753018CF" w:rsidR="00AD17F8" w:rsidRPr="00814DFC" w:rsidRDefault="00AD17F8" w:rsidP="00AD17F8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  <w:r w:rsidRPr="00814DFC"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  <w:t>Nastavno područje: Hrvatski jezik i komunikacija</w:t>
      </w:r>
    </w:p>
    <w:p w14:paraId="583BA7D4" w14:textId="77777777" w:rsidR="00BE26CC" w:rsidRPr="00814DFC" w:rsidRDefault="00BE26CC" w:rsidP="00A90F60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31113715" w14:textId="348B1F47" w:rsidR="007C535E" w:rsidRPr="00814DFC" w:rsidRDefault="00A901EC" w:rsidP="00A90F60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OŠ HJ A.2.1.</w:t>
      </w:r>
      <w:r w:rsidR="00A90F60"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Učenik razgovara i govori u skladu s temom iz svakodnevnoga života i poštuje pravila uljudnoga ophođenja</w:t>
      </w:r>
      <w:r w:rsidR="00A90F60"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.</w:t>
      </w:r>
    </w:p>
    <w:p w14:paraId="5BB0106A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Govori i razgovara o temama iz svakodnevnoga života koje zaokupljaju njegovu pozornost.</w:t>
      </w:r>
    </w:p>
    <w:p w14:paraId="0C72A860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Odgovara na pitanja i postavlja pitanja cjelovitom rečenicom.</w:t>
      </w:r>
    </w:p>
    <w:p w14:paraId="25B213A3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Pripovijeda kratku priču prema nizu slika.</w:t>
      </w:r>
    </w:p>
    <w:p w14:paraId="3BA826DD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Priča o vlastitim doživljajima i događajima.</w:t>
      </w:r>
    </w:p>
    <w:p w14:paraId="3CE7AD2C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Pripovijeda događaje kronološki.</w:t>
      </w:r>
    </w:p>
    <w:p w14:paraId="1EEB565D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Opisuje na temelju promatranja.</w:t>
      </w:r>
    </w:p>
    <w:p w14:paraId="455CFE68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Pažljivo i uljudno sluša sugovornika ne prekidajući ga u govorenju.</w:t>
      </w:r>
    </w:p>
    <w:p w14:paraId="1B98C6B5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Upotrebljava nove riječi koje je naučio kao dio aktivnoga rječnika.</w:t>
      </w:r>
    </w:p>
    <w:p w14:paraId="2F5DE27C" w14:textId="77777777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Točno izgovara sve glasove u riječima.</w:t>
      </w:r>
    </w:p>
    <w:p w14:paraId="582FE431" w14:textId="2E071DFB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Točno intonira izjavnu, upitnu i uskličnu rečenicu.</w:t>
      </w:r>
    </w:p>
    <w:p w14:paraId="6215EB31" w14:textId="77777777" w:rsidR="00EE1112" w:rsidRPr="00814DFC" w:rsidRDefault="00EE1112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A901EC" w:rsidRPr="00814DFC" w14:paraId="5E8D51F2" w14:textId="77777777" w:rsidTr="0073585C">
        <w:trPr>
          <w:trHeight w:val="276"/>
        </w:trPr>
        <w:tc>
          <w:tcPr>
            <w:tcW w:w="2728" w:type="dxa"/>
            <w:shd w:val="clear" w:color="auto" w:fill="E7E6E6" w:themeFill="background2"/>
          </w:tcPr>
          <w:p w14:paraId="20E87213" w14:textId="350DFDE5" w:rsidR="00A901EC" w:rsidRPr="00814DFC" w:rsidRDefault="00A901EC" w:rsidP="00A901E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E7E6E6" w:themeFill="background2"/>
          </w:tcPr>
          <w:p w14:paraId="106D0D76" w14:textId="2B0B0846" w:rsidR="00A901EC" w:rsidRPr="00814DFC" w:rsidRDefault="00A901EC" w:rsidP="00A901E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E7E6E6" w:themeFill="background2"/>
          </w:tcPr>
          <w:p w14:paraId="42AA1114" w14:textId="5FECA8D5" w:rsidR="00A901EC" w:rsidRPr="00814DFC" w:rsidRDefault="00A901EC" w:rsidP="00A901E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E7E6E6" w:themeFill="background2"/>
          </w:tcPr>
          <w:p w14:paraId="115E025D" w14:textId="205AD424" w:rsidR="00A901EC" w:rsidRPr="00814DFC" w:rsidRDefault="00A901EC" w:rsidP="00A901E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A901EC" w:rsidRPr="00814DFC" w14:paraId="457DDCF1" w14:textId="77777777" w:rsidTr="00283416">
        <w:trPr>
          <w:trHeight w:val="1855"/>
        </w:trPr>
        <w:tc>
          <w:tcPr>
            <w:tcW w:w="2728" w:type="dxa"/>
          </w:tcPr>
          <w:p w14:paraId="6E8D988A" w14:textId="77777777" w:rsidR="00A901EC" w:rsidRPr="00814DFC" w:rsidRDefault="00A901EC" w:rsidP="00A901E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učitelja, na temelju natuknica, pitanja i asocijativnog niza riječi govori i razgovara o temama iz svakodnevnoga života u skladu s vlastitim iskustvom i poštuje pravila uljudnoga ophođenja.</w:t>
            </w:r>
          </w:p>
        </w:tc>
        <w:tc>
          <w:tcPr>
            <w:tcW w:w="2586" w:type="dxa"/>
          </w:tcPr>
          <w:p w14:paraId="4921C7FD" w14:textId="76976394" w:rsidR="00A901EC" w:rsidRPr="00814DFC" w:rsidRDefault="00A901EC" w:rsidP="00A901E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govori i razgovara o temama iz svakodnevnoga života u skladu s vlastitim iskustvom i poštuje pravila uljudnoga ophođenja.</w:t>
            </w:r>
          </w:p>
        </w:tc>
        <w:tc>
          <w:tcPr>
            <w:tcW w:w="2586" w:type="dxa"/>
          </w:tcPr>
          <w:p w14:paraId="30021771" w14:textId="5BA0ED16" w:rsidR="00A901EC" w:rsidRPr="00814DFC" w:rsidRDefault="00A901EC" w:rsidP="00A901E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govori i razgovara o temama iz svakodnevnoga života u skladu s vlastitim iskustvom, aktivno prati prenositelja poruke i poštuje pravila uljudnoga ophođenja.</w:t>
            </w:r>
          </w:p>
        </w:tc>
        <w:tc>
          <w:tcPr>
            <w:tcW w:w="2587" w:type="dxa"/>
          </w:tcPr>
          <w:p w14:paraId="5B4A1E6B" w14:textId="0D9C7DAC" w:rsidR="00A901EC" w:rsidRPr="00814DFC" w:rsidRDefault="00A901EC" w:rsidP="00A901E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govori i razgovara o različitim temama iz svakodnevnoga života, proširuje temu u skladu s vlastitim iskustvom, uključuje nove riječi koje je naučio i oblikuje poruku složenijim rečenicama, bez prekidanja i ponavljanja te poštuje pravila uljudnoga ophođenja.</w:t>
            </w:r>
          </w:p>
        </w:tc>
      </w:tr>
    </w:tbl>
    <w:p w14:paraId="492AAE09" w14:textId="05636178" w:rsidR="00A901EC" w:rsidRPr="00814DFC" w:rsidRDefault="00A901EC" w:rsidP="00A901E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p w14:paraId="32B700E5" w14:textId="77777777" w:rsidR="00A90F60" w:rsidRPr="00814DFC" w:rsidRDefault="00A90F60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31462B29" w14:textId="77777777" w:rsidR="00EB1FD5" w:rsidRDefault="00EB1FD5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1A6347E" w14:textId="77777777" w:rsidR="00EB1FD5" w:rsidRDefault="00EB1FD5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BE4F2FA" w14:textId="77777777" w:rsidR="00464660" w:rsidRDefault="00464660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09EF609" w14:textId="4865FE98" w:rsidR="00A901EC" w:rsidRPr="00814DFC" w:rsidRDefault="00EE1112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lastRenderedPageBreak/>
        <w:t>OŠ HJ A.2.2.</w:t>
      </w:r>
      <w:r w:rsidR="00A90F60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Učenik sluša jednostavne tekstove, točno izgovara glasove, riječi i rečenice na temelju slušanoga teksta</w:t>
      </w:r>
      <w:r w:rsidR="00A90F60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.</w:t>
      </w:r>
    </w:p>
    <w:p w14:paraId="373D3881" w14:textId="77777777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Sluša kratke tekstove primjerene jezičnomu razvoju, interesima i dobi.</w:t>
      </w:r>
    </w:p>
    <w:p w14:paraId="42AD8B6C" w14:textId="77777777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Odgovara na pitanja o slušanome tekstu.</w:t>
      </w:r>
    </w:p>
    <w:p w14:paraId="16CA90EB" w14:textId="77777777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Postavlja potpitanja o slušanome tekstu da bi pojasnio vlastito razumijevanje teksta.</w:t>
      </w:r>
    </w:p>
    <w:p w14:paraId="74264350" w14:textId="77777777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Provjerava razumijevanje slušanoga teksta u razgovoru s drugim učenikom.</w:t>
      </w:r>
    </w:p>
    <w:p w14:paraId="6F53507D" w14:textId="2A4B205E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Izražava svoje misli i osjećaje o slušanome tekstu (crtežom, pismom, govorom, pokretom).</w:t>
      </w:r>
    </w:p>
    <w:p w14:paraId="1F258666" w14:textId="77777777" w:rsidR="00E42450" w:rsidRPr="00814DFC" w:rsidRDefault="00E42450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EE1112" w:rsidRPr="00814DFC" w14:paraId="530F9515" w14:textId="77777777" w:rsidTr="00EE1112">
        <w:tc>
          <w:tcPr>
            <w:tcW w:w="3538" w:type="dxa"/>
            <w:shd w:val="clear" w:color="auto" w:fill="F2F2F2"/>
          </w:tcPr>
          <w:p w14:paraId="278472AD" w14:textId="2FC05430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3354" w:type="dxa"/>
            <w:shd w:val="clear" w:color="auto" w:fill="F2F2F2"/>
          </w:tcPr>
          <w:p w14:paraId="1F302719" w14:textId="7DBE22FD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3354" w:type="dxa"/>
            <w:shd w:val="clear" w:color="auto" w:fill="F2F2F2"/>
          </w:tcPr>
          <w:p w14:paraId="1558B22A" w14:textId="513D4478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3355" w:type="dxa"/>
            <w:shd w:val="clear" w:color="auto" w:fill="F2F2F2"/>
          </w:tcPr>
          <w:p w14:paraId="06B7C50F" w14:textId="7D19980F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EE1112" w:rsidRPr="00814DFC" w14:paraId="432AFCFD" w14:textId="77777777" w:rsidTr="00EE1112">
        <w:trPr>
          <w:trHeight w:val="1841"/>
        </w:trPr>
        <w:tc>
          <w:tcPr>
            <w:tcW w:w="3538" w:type="dxa"/>
          </w:tcPr>
          <w:p w14:paraId="17D72F28" w14:textId="77777777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 tekst i uz pojašnjenje učitelja odgovara na pitanja o sadržaju slušanoga teksta.</w:t>
            </w:r>
          </w:p>
        </w:tc>
        <w:tc>
          <w:tcPr>
            <w:tcW w:w="3354" w:type="dxa"/>
          </w:tcPr>
          <w:p w14:paraId="3538D3EB" w14:textId="77777777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 tekst, razgovara o tekstu te uz ohrabrivanje (verbalnim i neverbalnim znakovima) usmenim odgovorima pokazuje razumijevanje sadržaja slušanoga teksta.</w:t>
            </w:r>
          </w:p>
        </w:tc>
        <w:tc>
          <w:tcPr>
            <w:tcW w:w="3354" w:type="dxa"/>
          </w:tcPr>
          <w:p w14:paraId="6026B5A9" w14:textId="4914883C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 tekst, točno odgovara na pitanja o sadržaju teksta i objašnjava o čemu govori poslušani tekst</w:t>
            </w:r>
            <w:r w:rsidR="00A67BBE"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 uz povremenu manju pogrešku </w:t>
            </w:r>
            <w:r w:rsidR="005666A4" w:rsidRPr="00814DFC">
              <w:rPr>
                <w:rFonts w:ascii="Calibri" w:eastAsia="Calibri" w:hAnsi="Calibri" w:cs="Calibri"/>
                <w:sz w:val="20"/>
                <w:szCs w:val="20"/>
              </w:rPr>
              <w:t>ili nesigurnost.</w:t>
            </w:r>
          </w:p>
        </w:tc>
        <w:tc>
          <w:tcPr>
            <w:tcW w:w="3355" w:type="dxa"/>
          </w:tcPr>
          <w:p w14:paraId="481405B0" w14:textId="4176849C" w:rsidR="00EE1112" w:rsidRPr="00814DFC" w:rsidRDefault="005666A4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00EE1112" w:rsidRPr="00814DFC">
              <w:rPr>
                <w:rFonts w:ascii="Calibri" w:eastAsia="Calibri" w:hAnsi="Calibri" w:cs="Calibri"/>
                <w:sz w:val="20"/>
                <w:szCs w:val="20"/>
              </w:rPr>
              <w:t>luša tekst, točno odgovara na pitanja o sadržaju teksta i izražava svoje mišljenje o slušanome tekstu</w:t>
            </w:r>
            <w:r w:rsidR="00E91607" w:rsidRPr="00814DF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</w:tbl>
    <w:p w14:paraId="685F3B7B" w14:textId="77777777" w:rsidR="00EA4410" w:rsidRPr="00814DFC" w:rsidRDefault="00EA4410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64CF4FD1" w14:textId="77777777" w:rsidR="00EA4410" w:rsidRPr="00814DFC" w:rsidRDefault="00EA4410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39A7B000" w14:textId="2879D439" w:rsidR="00EE1112" w:rsidRPr="00814DFC" w:rsidRDefault="00EE1112" w:rsidP="00A90F6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OŠ HJ A.2.3.</w:t>
      </w:r>
      <w:r w:rsidR="00A90F60"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Učenik čita kratke tekstove tematski prikladne učeničkomu iskustvu, jezičnomu razvoju i interesima.</w:t>
      </w:r>
    </w:p>
    <w:p w14:paraId="78A1C678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Čita kratke tekstove primjerene jezičnomu razvoju, dobi i interesima.</w:t>
      </w:r>
    </w:p>
    <w:p w14:paraId="7147DF27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Odgovara na pitanja o pročitanome tekstu.</w:t>
      </w:r>
    </w:p>
    <w:p w14:paraId="6D48DB38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Postavlja pitanja o pročitanome tekstu.</w:t>
      </w:r>
    </w:p>
    <w:p w14:paraId="1F0EDD85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Izdvaja nepoznate riječi.</w:t>
      </w:r>
    </w:p>
    <w:p w14:paraId="1854F9A1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Pretpostavlja značenje nepoznate riječi prema kontekstu te provjerava pretpostavljeno značenje u rječnicima ili u razgovoru s učiteljem.</w:t>
      </w:r>
    </w:p>
    <w:p w14:paraId="0EF965D1" w14:textId="77777777" w:rsidR="00EE1112" w:rsidRPr="00814DFC" w:rsidRDefault="00EE1112" w:rsidP="00EE111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Pronalazi podatke u čitanome tekstu prema uputi ili pitanjima.</w:t>
      </w:r>
    </w:p>
    <w:p w14:paraId="0C8C2779" w14:textId="4BA436A8" w:rsidR="00EA4410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Pronalazi podatke u grafičkim prikazima i tumači ih.</w:t>
      </w:r>
    </w:p>
    <w:p w14:paraId="734EC4CE" w14:textId="7038981E" w:rsidR="00EA4410" w:rsidRDefault="00EA4410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p w14:paraId="4630A8A4" w14:textId="694A078E" w:rsidR="00EB1FD5" w:rsidRDefault="00EB1FD5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p w14:paraId="5810CF44" w14:textId="77777777" w:rsidR="00464660" w:rsidRPr="00814DFC" w:rsidRDefault="00464660" w:rsidP="00EE1112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EE1112" w:rsidRPr="00814DFC" w14:paraId="28AA067B" w14:textId="77777777" w:rsidTr="00283416">
        <w:tc>
          <w:tcPr>
            <w:tcW w:w="2728" w:type="dxa"/>
            <w:shd w:val="clear" w:color="auto" w:fill="F2F2F2"/>
          </w:tcPr>
          <w:p w14:paraId="2D918243" w14:textId="14C3594A" w:rsidR="00EE1112" w:rsidRPr="00814DFC" w:rsidRDefault="00394980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423F0800" w14:textId="32A1E016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</w:t>
            </w:r>
            <w:r w:rsidR="00394980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AR</w:t>
            </w:r>
          </w:p>
        </w:tc>
        <w:tc>
          <w:tcPr>
            <w:tcW w:w="2586" w:type="dxa"/>
            <w:shd w:val="clear" w:color="auto" w:fill="F2F2F2"/>
          </w:tcPr>
          <w:p w14:paraId="0722C2AB" w14:textId="485229A4" w:rsidR="00EE1112" w:rsidRPr="00814DFC" w:rsidRDefault="00EE1112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</w:t>
            </w:r>
            <w:r w:rsidR="00394980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OBAR</w:t>
            </w:r>
          </w:p>
        </w:tc>
        <w:tc>
          <w:tcPr>
            <w:tcW w:w="2587" w:type="dxa"/>
            <w:shd w:val="clear" w:color="auto" w:fill="F2F2F2"/>
          </w:tcPr>
          <w:p w14:paraId="5B92C55A" w14:textId="71DD3B27" w:rsidR="00EE1112" w:rsidRPr="00814DFC" w:rsidRDefault="00394980" w:rsidP="00EE1112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EE1112" w:rsidRPr="00814DFC" w14:paraId="3DC7DB32" w14:textId="77777777" w:rsidTr="00283416">
        <w:tc>
          <w:tcPr>
            <w:tcW w:w="2728" w:type="dxa"/>
          </w:tcPr>
          <w:p w14:paraId="1DC76F08" w14:textId="77777777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Čita tekstove tematski primjerene iskustvu, dobi i interesima te odgovara na pitanja o tekstu uz pomoć učitelja.</w:t>
            </w:r>
          </w:p>
        </w:tc>
        <w:tc>
          <w:tcPr>
            <w:tcW w:w="2586" w:type="dxa"/>
          </w:tcPr>
          <w:p w14:paraId="06FB514A" w14:textId="680099E4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Čita kratke tekstove tematski primjerene iskustvu, dobi i interesima</w:t>
            </w:r>
            <w:r w:rsidR="00394980"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 w:rsidRPr="00814DFC">
              <w:rPr>
                <w:rFonts w:ascii="Calibri" w:eastAsia="Calibri" w:hAnsi="Calibri" w:cs="Calibri"/>
                <w:sz w:val="20"/>
                <w:szCs w:val="20"/>
              </w:rPr>
              <w:t>odgovara na pitanja o tekstu</w:t>
            </w:r>
            <w:r w:rsidR="00BD4581" w:rsidRPr="00814DFC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586" w:type="dxa"/>
          </w:tcPr>
          <w:p w14:paraId="726A2D04" w14:textId="77777777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Čita kratke tekstove tematski primjerene iskustvu, dobi i interesima: pronalazi podatke prema uputi i angažirano čita.</w:t>
            </w:r>
          </w:p>
        </w:tc>
        <w:tc>
          <w:tcPr>
            <w:tcW w:w="2587" w:type="dxa"/>
          </w:tcPr>
          <w:p w14:paraId="6E4DE7F0" w14:textId="77777777" w:rsidR="00EE1112" w:rsidRPr="00814DFC" w:rsidRDefault="00EE1112" w:rsidP="00EE1112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Čita tekstove tematski prikladne iskustvu, dobi i interesima: objašnjava sadržaj teksta, tumači poruku teksta i čita s ciljem učenja.</w:t>
            </w:r>
          </w:p>
        </w:tc>
      </w:tr>
    </w:tbl>
    <w:p w14:paraId="6EFA7236" w14:textId="7A1CBE3B" w:rsidR="00EE1112" w:rsidRPr="00814DFC" w:rsidRDefault="00EE1112" w:rsidP="00EE1112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3BBAC7AF" w14:textId="60FE45AB" w:rsidR="00BD4581" w:rsidRPr="00814DFC" w:rsidRDefault="00060870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A.2.4.</w:t>
      </w:r>
      <w:r w:rsidR="00EA4410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Učenik piše školskim rukopisnim pismom slova, riječi i kratke rečenice u skladu s jezičnim razvojem.</w:t>
      </w:r>
    </w:p>
    <w:p w14:paraId="1C7F7A9D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Piše velika i mala slova školskim rukopisnim pismom.</w:t>
      </w:r>
    </w:p>
    <w:p w14:paraId="618F8C96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Povezuje slova u cjelovitu riječ, riječ u rečenicu pišući školskim rukopisnim pismom.</w:t>
      </w:r>
    </w:p>
    <w:p w14:paraId="5B112F22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Prepisuje riječi i rečenice rukopisnim slovima.</w:t>
      </w:r>
    </w:p>
    <w:p w14:paraId="3D4A009F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Samostalno piše riječi i rečenice naučenim rukopisnim slovima u pisanju rukopisnim slovima pazi na veličinu pojedinih elemenata slova, vrstu poteza i način spajanja.</w:t>
      </w:r>
    </w:p>
    <w:p w14:paraId="5B06A25C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Razlikuje pojam glas, slovo, slog, riječ.</w:t>
      </w:r>
    </w:p>
    <w:p w14:paraId="288F9205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Pisanju rastavlja riječi na slogove na kraju retka; prepoznaje i upotrebljava pravopisni znak spojnicu kod rastavljanja riječi na slogove na kraju retka.</w:t>
      </w:r>
    </w:p>
    <w:p w14:paraId="26E18131" w14:textId="77777777" w:rsidR="00E00D3D" w:rsidRPr="00814DFC" w:rsidRDefault="00E00D3D" w:rsidP="00E00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Piše veliko početno slovo: imena životinja, blagdana i praznika, ulica, trgova i naseljenih mjesta u bližem okružju.</w:t>
      </w:r>
    </w:p>
    <w:p w14:paraId="79496482" w14:textId="77777777" w:rsidR="00931E91" w:rsidRPr="00814DFC" w:rsidRDefault="00E00D3D" w:rsidP="00931E91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Piše oznake za mjerne jedinice (duljina, novac, vrijeme).</w:t>
      </w:r>
      <w:r w:rsidR="00931E91"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 xml:space="preserve"> </w:t>
      </w:r>
    </w:p>
    <w:p w14:paraId="3425F132" w14:textId="4B713177" w:rsidR="00E00D3D" w:rsidRPr="00814DFC" w:rsidRDefault="00931E91" w:rsidP="00931E91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 xml:space="preserve">Piše ogledne i česte riječi u kojima su glasovi č, ć, </w:t>
      </w:r>
      <w:proofErr w:type="spellStart"/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dž</w:t>
      </w:r>
      <w:proofErr w:type="spellEnd"/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 xml:space="preserve">, đ, </w:t>
      </w:r>
      <w:proofErr w:type="spellStart"/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ije</w:t>
      </w:r>
      <w:proofErr w:type="spellEnd"/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/je/e/i.</w:t>
      </w:r>
    </w:p>
    <w:p w14:paraId="50837879" w14:textId="77777777" w:rsidR="00AD17F8" w:rsidRPr="00814DFC" w:rsidRDefault="00AD17F8" w:rsidP="00931E91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154B84" w:rsidRPr="00814DFC" w14:paraId="61B4D4B3" w14:textId="77777777" w:rsidTr="00C904AB">
        <w:tc>
          <w:tcPr>
            <w:tcW w:w="2728" w:type="dxa"/>
            <w:shd w:val="clear" w:color="auto" w:fill="F2F2F2"/>
          </w:tcPr>
          <w:p w14:paraId="6ABC7923" w14:textId="7EFB319E" w:rsidR="00154B84" w:rsidRPr="00814DFC" w:rsidRDefault="00931E91" w:rsidP="00931E91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DOVOLJAN</w:t>
            </w:r>
          </w:p>
        </w:tc>
        <w:tc>
          <w:tcPr>
            <w:tcW w:w="2586" w:type="dxa"/>
            <w:shd w:val="clear" w:color="auto" w:fill="F2F2F2"/>
          </w:tcPr>
          <w:p w14:paraId="5B802142" w14:textId="415CDA42" w:rsidR="00154B84" w:rsidRPr="00814DFC" w:rsidRDefault="00931E91" w:rsidP="00931E91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   </w:t>
            </w:r>
            <w:r w:rsidR="00154B84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</w:t>
            </w: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AR</w:t>
            </w:r>
          </w:p>
        </w:tc>
        <w:tc>
          <w:tcPr>
            <w:tcW w:w="2586" w:type="dxa"/>
            <w:shd w:val="clear" w:color="auto" w:fill="F2F2F2"/>
          </w:tcPr>
          <w:p w14:paraId="5D88D03E" w14:textId="1A11F2D1" w:rsidR="00154B84" w:rsidRPr="00814DFC" w:rsidRDefault="00154B84" w:rsidP="00154B84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</w:t>
            </w:r>
            <w:r w:rsidR="00931E91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AR</w:t>
            </w:r>
          </w:p>
        </w:tc>
        <w:tc>
          <w:tcPr>
            <w:tcW w:w="2587" w:type="dxa"/>
            <w:shd w:val="clear" w:color="auto" w:fill="F2F2F2"/>
          </w:tcPr>
          <w:p w14:paraId="64A9D09C" w14:textId="1E5DA31B" w:rsidR="00154B84" w:rsidRPr="00814DFC" w:rsidRDefault="00931E91" w:rsidP="00931E91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 ODLIČAN</w:t>
            </w:r>
          </w:p>
        </w:tc>
      </w:tr>
      <w:tr w:rsidR="00154B84" w:rsidRPr="00814DFC" w14:paraId="63179972" w14:textId="77777777" w:rsidTr="00C904AB">
        <w:trPr>
          <w:trHeight w:val="2264"/>
        </w:trPr>
        <w:tc>
          <w:tcPr>
            <w:tcW w:w="2728" w:type="dxa"/>
          </w:tcPr>
          <w:p w14:paraId="7150C3AC" w14:textId="77777777" w:rsidR="00154B84" w:rsidRPr="00814DFC" w:rsidRDefault="00154B84" w:rsidP="00154B8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Uz pomoć učitelja prepisuje i piše slova, riječi i jednostavne rečenice rukopisnim slovima, djelomično primjenjuje poučavana pravopisna pravila i djelomično je uspješan u ostvarivanju </w:t>
            </w:r>
            <w:proofErr w:type="spellStart"/>
            <w:r w:rsidRPr="00814DFC">
              <w:rPr>
                <w:rFonts w:ascii="Calibri" w:eastAsia="Calibri" w:hAnsi="Calibri" w:cs="Calibri"/>
                <w:sz w:val="20"/>
                <w:szCs w:val="20"/>
              </w:rPr>
              <w:t>slovopisne</w:t>
            </w:r>
            <w:proofErr w:type="spellEnd"/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 čitkosti.</w:t>
            </w:r>
          </w:p>
        </w:tc>
        <w:tc>
          <w:tcPr>
            <w:tcW w:w="2586" w:type="dxa"/>
          </w:tcPr>
          <w:p w14:paraId="426F85DC" w14:textId="77777777" w:rsidR="00154B84" w:rsidRPr="00814DFC" w:rsidRDefault="00154B84" w:rsidP="00154B8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Prepisuje i piše slova, riječi i jednostavne rečenice rukopisnim slovima, uz pomoć učitelja prepoznaje pogreške u primjeni poučavanih pravopisnih pravila i djelomično je uspješan u ostvarivanju </w:t>
            </w:r>
            <w:proofErr w:type="spellStart"/>
            <w:r w:rsidRPr="00814DFC">
              <w:rPr>
                <w:rFonts w:ascii="Calibri" w:eastAsia="Calibri" w:hAnsi="Calibri" w:cs="Calibri"/>
                <w:sz w:val="20"/>
                <w:szCs w:val="20"/>
              </w:rPr>
              <w:t>slovopisne</w:t>
            </w:r>
            <w:proofErr w:type="spellEnd"/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 čitkosti.</w:t>
            </w:r>
          </w:p>
        </w:tc>
        <w:tc>
          <w:tcPr>
            <w:tcW w:w="2586" w:type="dxa"/>
          </w:tcPr>
          <w:p w14:paraId="4B6F23CF" w14:textId="77777777" w:rsidR="00154B84" w:rsidRPr="00814DFC" w:rsidRDefault="00154B84" w:rsidP="00154B8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Uz pomoć učitelja oblikuje i piše jednostavne rečenice i kratke tekstove rukopisnim slovima, primjenjuje poučavana pravopisna pravila i uspješan je u ostvarivanju </w:t>
            </w:r>
            <w:proofErr w:type="spellStart"/>
            <w:r w:rsidRPr="00814DFC">
              <w:rPr>
                <w:rFonts w:ascii="Calibri" w:eastAsia="Calibri" w:hAnsi="Calibri" w:cs="Calibri"/>
                <w:sz w:val="20"/>
                <w:szCs w:val="20"/>
              </w:rPr>
              <w:t>slovopisne</w:t>
            </w:r>
            <w:proofErr w:type="spellEnd"/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 čitkosti.</w:t>
            </w:r>
          </w:p>
        </w:tc>
        <w:tc>
          <w:tcPr>
            <w:tcW w:w="2587" w:type="dxa"/>
          </w:tcPr>
          <w:p w14:paraId="01BDA2B5" w14:textId="47AB76A9" w:rsidR="00154B84" w:rsidRPr="00814DFC" w:rsidRDefault="00154B84" w:rsidP="00154B8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Oblikuje i piše jednostavne rečenice i kratke tekstove rukopisnim slovima, primjenjuje poučavana pravopisna pravila, prepoznaje pogrešku u primjeni pravila u vlastitom i tuđem tekstu, samostalno ispravlja pogreške i uspješan je u ostvarivanju </w:t>
            </w:r>
            <w:proofErr w:type="spellStart"/>
            <w:r w:rsidRPr="00814DFC">
              <w:rPr>
                <w:rFonts w:ascii="Calibri" w:eastAsia="Calibri" w:hAnsi="Calibri" w:cs="Calibri"/>
                <w:sz w:val="20"/>
                <w:szCs w:val="20"/>
              </w:rPr>
              <w:t>slovopisne</w:t>
            </w:r>
            <w:proofErr w:type="spellEnd"/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 čitkosti.</w:t>
            </w:r>
          </w:p>
        </w:tc>
      </w:tr>
    </w:tbl>
    <w:p w14:paraId="564F3719" w14:textId="7CFD070C" w:rsidR="00931E91" w:rsidRPr="00814DFC" w:rsidRDefault="00931E91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E71BE9D" w14:textId="77777777" w:rsidR="00464660" w:rsidRDefault="00464660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1982145" w14:textId="77777777" w:rsidR="00464660" w:rsidRDefault="00464660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2DE76B6" w14:textId="77777777" w:rsidR="00464660" w:rsidRDefault="00464660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12044CB3" w14:textId="0441296A" w:rsidR="006C1E99" w:rsidRPr="00814DFC" w:rsidRDefault="00135AE2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lastRenderedPageBreak/>
        <w:t>OŠ HJ A.2.5</w:t>
      </w:r>
      <w:r w:rsidR="00EA4410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 xml:space="preserve">.  </w:t>
      </w: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Učenik upotrebljava i objašnjava riječi, sintagme i rečenice u skladu s komunikacijskom situacijom</w:t>
      </w:r>
      <w:r w:rsidR="0074419D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.</w:t>
      </w:r>
    </w:p>
    <w:p w14:paraId="3D01D408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Usvaja nove riječi i razumije značenje naučenih riječi.</w:t>
      </w:r>
    </w:p>
    <w:p w14:paraId="0A2FFA92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Objašnjava značenje određene riječi s obzirom na komunikacijsku situaciju.</w:t>
      </w:r>
    </w:p>
    <w:p w14:paraId="6DAC6756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Izabire odgovarajuće riječi i upotrebljava ih u oblikovanju sintagmi i rečenica.</w:t>
      </w:r>
    </w:p>
    <w:p w14:paraId="0A054635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Traži objašnjenje nepoznatih riječi u dječjem rječniku i koristi se njima kao dijelom aktivnoga rječnika.</w:t>
      </w:r>
    </w:p>
    <w:p w14:paraId="07630B64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i razlikuje izjavnu, upitnu i uskličnu te jesnu i niječnu rečenicu u tekstu.</w:t>
      </w:r>
    </w:p>
    <w:p w14:paraId="7DB8AE47" w14:textId="77777777" w:rsidR="002A339E" w:rsidRPr="00814DFC" w:rsidRDefault="002A339E" w:rsidP="002A339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Stvara i piše izjavne (potvrdne i niječne), upitne, usklične rečenice.</w:t>
      </w:r>
    </w:p>
    <w:p w14:paraId="4432C6EE" w14:textId="3B7D0E97" w:rsidR="00135AE2" w:rsidRDefault="002A339E" w:rsidP="002A339E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ogledne i česte imenice s konkretnim značenjem.</w:t>
      </w:r>
    </w:p>
    <w:p w14:paraId="47A594F7" w14:textId="77777777" w:rsidR="00464660" w:rsidRPr="00814DFC" w:rsidRDefault="00464660" w:rsidP="002A339E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1C76E9" w:rsidRPr="00814DFC" w14:paraId="26F45B2A" w14:textId="77777777" w:rsidTr="00C904AB">
        <w:tc>
          <w:tcPr>
            <w:tcW w:w="2728" w:type="dxa"/>
            <w:shd w:val="clear" w:color="auto" w:fill="F2F2F2"/>
          </w:tcPr>
          <w:p w14:paraId="432745C6" w14:textId="2CDB82E6" w:rsidR="001C76E9" w:rsidRPr="00814DFC" w:rsidRDefault="001C76E9" w:rsidP="001C76E9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 DOVOLJAN</w:t>
            </w:r>
          </w:p>
        </w:tc>
        <w:tc>
          <w:tcPr>
            <w:tcW w:w="2586" w:type="dxa"/>
            <w:shd w:val="clear" w:color="auto" w:fill="F2F2F2"/>
          </w:tcPr>
          <w:p w14:paraId="54AC8D07" w14:textId="702945E6" w:rsidR="001C76E9" w:rsidRPr="00814DFC" w:rsidRDefault="001C76E9" w:rsidP="001C76E9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7AAB260C" w14:textId="174723EB" w:rsidR="001C76E9" w:rsidRPr="00814DFC" w:rsidRDefault="001C76E9" w:rsidP="001C76E9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12DF98C4" w14:textId="5C2871D7" w:rsidR="001C76E9" w:rsidRPr="00814DFC" w:rsidRDefault="001C76E9" w:rsidP="001C76E9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ODLIČAN</w:t>
            </w:r>
          </w:p>
        </w:tc>
      </w:tr>
      <w:tr w:rsidR="001C76E9" w:rsidRPr="00814DFC" w14:paraId="7C825F94" w14:textId="77777777" w:rsidTr="00C904AB">
        <w:trPr>
          <w:trHeight w:val="1850"/>
        </w:trPr>
        <w:tc>
          <w:tcPr>
            <w:tcW w:w="2728" w:type="dxa"/>
          </w:tcPr>
          <w:p w14:paraId="075A2A6F" w14:textId="77777777" w:rsidR="001C76E9" w:rsidRPr="00814DFC" w:rsidRDefault="001C76E9" w:rsidP="001C76E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točno upotrebljava riječi i određuje njihovo značenje s obzirom na komunikacijski kontekst.</w:t>
            </w:r>
          </w:p>
        </w:tc>
        <w:tc>
          <w:tcPr>
            <w:tcW w:w="2586" w:type="dxa"/>
          </w:tcPr>
          <w:p w14:paraId="291AA570" w14:textId="77777777" w:rsidR="001C76E9" w:rsidRPr="00814DFC" w:rsidRDefault="001C76E9" w:rsidP="001C76E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Upotrebljava riječi, sintagme i rečenice u točnome značenju s obzirom na komunikacijsku situaciju te prepoznaje imenice na oglednim primjerima.</w:t>
            </w:r>
          </w:p>
        </w:tc>
        <w:tc>
          <w:tcPr>
            <w:tcW w:w="2586" w:type="dxa"/>
          </w:tcPr>
          <w:p w14:paraId="7E498D9B" w14:textId="77777777" w:rsidR="001C76E9" w:rsidRPr="00814DFC" w:rsidRDefault="001C76E9" w:rsidP="001C76E9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Točno upotrebljava riječi i objašnjava značenje riječi, sintagmi i rečenica s obzirom na komunikacijsku situaciju te razlikuje imenice.</w:t>
            </w:r>
          </w:p>
        </w:tc>
        <w:tc>
          <w:tcPr>
            <w:tcW w:w="2587" w:type="dxa"/>
          </w:tcPr>
          <w:p w14:paraId="66CA5DEE" w14:textId="77777777" w:rsidR="001C76E9" w:rsidRPr="00814DFC" w:rsidRDefault="001C76E9" w:rsidP="001C76E9">
            <w:pPr>
              <w:shd w:val="clear" w:color="auto" w:fill="FFFFFF"/>
              <w:spacing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color w:val="231F20"/>
                <w:sz w:val="20"/>
                <w:szCs w:val="20"/>
                <w:lang w:eastAsia="hr-HR"/>
              </w:rPr>
              <w:t>Točno upotrebljava riječi i objašnjava značenje riječi, sintagmi i rečenica s obzirom na komunikacijsku situaciju; može zamijeniti sintagmu drugom sintagmom sličnoga ili suprotnoga značenja i u kontekstu zamijeniti imenicu drugom imenicom.</w:t>
            </w:r>
          </w:p>
        </w:tc>
      </w:tr>
    </w:tbl>
    <w:p w14:paraId="2814DB21" w14:textId="535208E9" w:rsidR="001C76E9" w:rsidRPr="00814DFC" w:rsidRDefault="001C76E9" w:rsidP="002A339E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D2CA5AB" w14:textId="4C4AAE5E" w:rsidR="0074419D" w:rsidRPr="00814DFC" w:rsidRDefault="00A90F60" w:rsidP="00EA441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A.2.6.</w:t>
      </w:r>
      <w:r w:rsidR="00EA4410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 xml:space="preserve"> </w:t>
      </w:r>
      <w:r w:rsidR="00832548"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 xml:space="preserve"> </w:t>
      </w: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Učenik uspoređuje mjesni govor i hrvatski standardni jezik.</w:t>
      </w:r>
    </w:p>
    <w:p w14:paraId="0240EFE0" w14:textId="77777777" w:rsidR="00F90C9A" w:rsidRPr="00814DFC" w:rsidRDefault="00F90C9A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Uspoređuje riječi mjesnoga govora i hrvatskoga standardnog jezika.</w:t>
      </w:r>
    </w:p>
    <w:p w14:paraId="103F195A" w14:textId="77777777" w:rsidR="00F90C9A" w:rsidRPr="00814DFC" w:rsidRDefault="00F90C9A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Sluša i govori tekstove na mjesnome govoru prikladne učeničkomu iskustvu, jezičnomu razvoju i interesima.</w:t>
      </w:r>
    </w:p>
    <w:p w14:paraId="68101BF2" w14:textId="61B14D7C" w:rsidR="00832548" w:rsidRPr="00814DFC" w:rsidRDefault="00F90C9A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Čita i piše kratke i jednostavne tekstove na mjesnome govoru u skladu sa svojim interesima, potrebama i iskustvom.</w:t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538"/>
        <w:gridCol w:w="3354"/>
        <w:gridCol w:w="3354"/>
        <w:gridCol w:w="3355"/>
      </w:tblGrid>
      <w:tr w:rsidR="00E42450" w:rsidRPr="00814DFC" w14:paraId="0EAC0708" w14:textId="77777777" w:rsidTr="00C904AB">
        <w:tc>
          <w:tcPr>
            <w:tcW w:w="2728" w:type="dxa"/>
            <w:shd w:val="clear" w:color="auto" w:fill="F2F2F2"/>
          </w:tcPr>
          <w:p w14:paraId="10B8C492" w14:textId="7D77861E" w:rsidR="00E42450" w:rsidRPr="00814DFC" w:rsidRDefault="00E42450" w:rsidP="00E42450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DOVOLJAN</w:t>
            </w:r>
          </w:p>
        </w:tc>
        <w:tc>
          <w:tcPr>
            <w:tcW w:w="2586" w:type="dxa"/>
            <w:shd w:val="clear" w:color="auto" w:fill="F2F2F2"/>
          </w:tcPr>
          <w:p w14:paraId="1B59D4A8" w14:textId="7D445F14" w:rsidR="00E42450" w:rsidRPr="00814DFC" w:rsidRDefault="00E42450" w:rsidP="00E4245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603FECAC" w14:textId="5DA9957C" w:rsidR="00E42450" w:rsidRPr="00814DFC" w:rsidRDefault="00E42450" w:rsidP="00E4245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0F6772CE" w14:textId="7F062876" w:rsidR="00E42450" w:rsidRPr="00814DFC" w:rsidRDefault="00E42450" w:rsidP="00E42450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E42450" w:rsidRPr="00814DFC" w14:paraId="7F5EAAAF" w14:textId="77777777" w:rsidTr="00C904AB">
        <w:trPr>
          <w:trHeight w:val="566"/>
        </w:trPr>
        <w:tc>
          <w:tcPr>
            <w:tcW w:w="2728" w:type="dxa"/>
          </w:tcPr>
          <w:p w14:paraId="7896683D" w14:textId="77777777" w:rsidR="00E42450" w:rsidRPr="00814DFC" w:rsidRDefault="00E42450" w:rsidP="00E4245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Prepoznaje govorne i pisane tekstove na mjesnome govoru prikladne učeničkomu iskustvu, jezičnomu razvoju i interesima.</w:t>
            </w:r>
          </w:p>
        </w:tc>
        <w:tc>
          <w:tcPr>
            <w:tcW w:w="2586" w:type="dxa"/>
          </w:tcPr>
          <w:p w14:paraId="3D29DE0D" w14:textId="77777777" w:rsidR="00E42450" w:rsidRPr="00814DFC" w:rsidRDefault="00E42450" w:rsidP="00E4245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prepoznaje razliku između govornih i pisanih tekstova na mjesnome govoru i hrvatskome standardnom jeziku u različitim jezičnim kontekstima.</w:t>
            </w:r>
          </w:p>
        </w:tc>
        <w:tc>
          <w:tcPr>
            <w:tcW w:w="2586" w:type="dxa"/>
          </w:tcPr>
          <w:p w14:paraId="0A387629" w14:textId="77777777" w:rsidR="00E42450" w:rsidRPr="00814DFC" w:rsidRDefault="00E42450" w:rsidP="00E4245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Prepoznaje razliku između govornih i pisanih tekstova na mjesnome govoru i standardnome hrvatskom jeziku u različitim jezičnim kontekstima.</w:t>
            </w:r>
          </w:p>
        </w:tc>
        <w:tc>
          <w:tcPr>
            <w:tcW w:w="2587" w:type="dxa"/>
          </w:tcPr>
          <w:p w14:paraId="3319C9C7" w14:textId="77777777" w:rsidR="00E42450" w:rsidRPr="00814DFC" w:rsidRDefault="00E42450" w:rsidP="00E42450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Opisuje razliku između mjesnoga govora i standardnoga hrvatskog jezika u različitim jezičnim kontekstima.</w:t>
            </w:r>
          </w:p>
        </w:tc>
      </w:tr>
    </w:tbl>
    <w:p w14:paraId="69F68A33" w14:textId="55487535" w:rsidR="00F90C9A" w:rsidRDefault="00F90C9A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10BACDFF" w14:textId="697D7B03" w:rsidR="00DE5C07" w:rsidRDefault="00DE5C07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DE517F5" w14:textId="77777777" w:rsidR="00DE5C07" w:rsidRPr="00814DFC" w:rsidRDefault="00DE5C07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74BC54CB" w14:textId="77777777" w:rsidR="0099604F" w:rsidRPr="00814DFC" w:rsidRDefault="0099604F" w:rsidP="0099604F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  <w:r w:rsidRPr="00814DFC"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  <w:t>Nastavno područje: Književnost i stvaralaštvo</w:t>
      </w:r>
    </w:p>
    <w:p w14:paraId="780DF15E" w14:textId="3F862ED2" w:rsidR="0099604F" w:rsidRPr="00814DFC" w:rsidRDefault="0099604F" w:rsidP="0099604F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eastAsia="hr-HR"/>
        </w:rPr>
      </w:pPr>
    </w:p>
    <w:p w14:paraId="19BEF34D" w14:textId="531DE07B" w:rsidR="00FF0165" w:rsidRPr="00814DFC" w:rsidRDefault="00262FFA" w:rsidP="00262FF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B.2.1.  Učenik izražava svoja zapažanja, misli i osjećaje nakon slušanja/čitanja književnoga teksta i povezuje ih s vlastitim iskustvom.</w:t>
      </w:r>
    </w:p>
    <w:p w14:paraId="4F7A5376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Govori o čemu razmišlja i kako se osjeća nakon čitanja/slušanja književnoga teksta.</w:t>
      </w:r>
    </w:p>
    <w:p w14:paraId="22E0C42A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Izražava opisane situacije i doživljeno u književnome tekstu riječima, crtežom i pokretom.</w:t>
      </w:r>
    </w:p>
    <w:p w14:paraId="23D2411F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Izražava vlastito mišljenje o događajima u priči i postupcima likova.</w:t>
      </w:r>
    </w:p>
    <w:p w14:paraId="54190F23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Uspoređuje postupke likova iz književnoga teksta s vlastitim postupcima i postupcima osoba koje ga okružuju.</w:t>
      </w:r>
    </w:p>
    <w:p w14:paraId="6066997D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Povezuje postupke likova iz književnoga teksta s vlastitim postupcima i postupcima osoba koje ga okružuju.</w:t>
      </w:r>
    </w:p>
    <w:p w14:paraId="5B1B4034" w14:textId="77777777" w:rsidR="0048417F" w:rsidRPr="00814DFC" w:rsidRDefault="0048417F" w:rsidP="0048417F">
      <w:pPr>
        <w:shd w:val="clear" w:color="auto" w:fill="FFFFFF"/>
        <w:spacing w:line="259" w:lineRule="auto"/>
        <w:textAlignment w:val="baseline"/>
        <w:rPr>
          <w:rFonts w:eastAsia="Times New Roman" w:cstheme="minorHAns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Pripovijeda o događajima iz svakodnevnoga života koji su u vezi s onima u književnome tekstu.</w:t>
      </w:r>
    </w:p>
    <w:p w14:paraId="3C39A0BB" w14:textId="3F7AE508" w:rsidR="006D1920" w:rsidRPr="00814DFC" w:rsidRDefault="0048417F" w:rsidP="0048417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color w:val="231F20"/>
          <w:sz w:val="20"/>
          <w:szCs w:val="20"/>
          <w:lang w:eastAsia="hr-HR"/>
        </w:rPr>
        <w:t>Objašnjava razloge zbog kojih mu se neki književni tekst sviđa ili ne sviđa.</w:t>
      </w:r>
    </w:p>
    <w:p w14:paraId="239A0382" w14:textId="77777777" w:rsidR="00262FFA" w:rsidRPr="00814DFC" w:rsidRDefault="00262FFA" w:rsidP="00262FF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8244D7" w:rsidRPr="00814DFC" w14:paraId="1BAC8A5C" w14:textId="77777777" w:rsidTr="00C904AB">
        <w:tc>
          <w:tcPr>
            <w:tcW w:w="2586" w:type="dxa"/>
            <w:shd w:val="clear" w:color="auto" w:fill="F2F2F2"/>
          </w:tcPr>
          <w:p w14:paraId="522D06AD" w14:textId="28530028" w:rsidR="008244D7" w:rsidRPr="00814DFC" w:rsidRDefault="008244D7" w:rsidP="008244D7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DOVOLJAN</w:t>
            </w:r>
          </w:p>
        </w:tc>
        <w:tc>
          <w:tcPr>
            <w:tcW w:w="2586" w:type="dxa"/>
            <w:shd w:val="clear" w:color="auto" w:fill="F2F2F2"/>
          </w:tcPr>
          <w:p w14:paraId="2465FD4E" w14:textId="21F38D04" w:rsidR="008244D7" w:rsidRPr="00814DFC" w:rsidRDefault="008244D7" w:rsidP="008244D7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77B366BC" w14:textId="6360A8B8" w:rsidR="008244D7" w:rsidRPr="00814DFC" w:rsidRDefault="008244D7" w:rsidP="008244D7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38792C7D" w14:textId="1E2055E8" w:rsidR="008244D7" w:rsidRPr="00814DFC" w:rsidRDefault="008244D7" w:rsidP="008244D7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8244D7" w:rsidRPr="00814DFC" w14:paraId="2B8961DD" w14:textId="77777777" w:rsidTr="00C904AB">
        <w:tc>
          <w:tcPr>
            <w:tcW w:w="2586" w:type="dxa"/>
          </w:tcPr>
          <w:p w14:paraId="4544A1D2" w14:textId="77777777" w:rsidR="008244D7" w:rsidRPr="00814DFC" w:rsidRDefault="008244D7" w:rsidP="008244D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poticaj izražava misli i osjećaje nakon slušanja/čitanja književnoga teksta i prepoznaje situacije iz književnoga teksta u svakodnevnome životu.</w:t>
            </w:r>
          </w:p>
        </w:tc>
        <w:tc>
          <w:tcPr>
            <w:tcW w:w="2586" w:type="dxa"/>
          </w:tcPr>
          <w:p w14:paraId="7500CA2E" w14:textId="77777777" w:rsidR="008244D7" w:rsidRPr="00814DFC" w:rsidRDefault="008244D7" w:rsidP="008244D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izražava misli i osjećaje nakon slušanja/čitanja književnoga teksta i opisuje situacije iz književnoga teksta slične onima u svakodnevnome životu.</w:t>
            </w:r>
          </w:p>
        </w:tc>
        <w:tc>
          <w:tcPr>
            <w:tcW w:w="2586" w:type="dxa"/>
          </w:tcPr>
          <w:p w14:paraId="3A593F32" w14:textId="77777777" w:rsidR="008244D7" w:rsidRPr="00814DFC" w:rsidRDefault="008244D7" w:rsidP="008244D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Zapaža likove, mjesta, situacije, probleme i rješenje problema u tekstu; izražava misli i osjećaje nakon slušanja/čitanja književnoga teksta i povezuje situacije iz književnoga teksta s onima u svakodnevnome životu.</w:t>
            </w:r>
          </w:p>
        </w:tc>
        <w:tc>
          <w:tcPr>
            <w:tcW w:w="2587" w:type="dxa"/>
          </w:tcPr>
          <w:p w14:paraId="0CDA3E01" w14:textId="77777777" w:rsidR="008244D7" w:rsidRPr="00814DFC" w:rsidRDefault="008244D7" w:rsidP="008244D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Zapaža likove, mjesta, situacije, probleme i rješenje problema u tekstu; izražava misli i osjećaje nakon slušanja/čitanja književnoga teksta objašnjavajući sličnosti i razlike između situacija u književnome tekstu i situacija u svakodnevnome životu te pripovijeda o sličnostima i razlikama, uzroku i posljedici događaja u književnome tekstu.</w:t>
            </w:r>
          </w:p>
        </w:tc>
      </w:tr>
    </w:tbl>
    <w:p w14:paraId="3F14F8A1" w14:textId="5C54EF01" w:rsidR="002B022A" w:rsidRPr="00814DFC" w:rsidRDefault="002B022A" w:rsidP="00F90C9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3E7AB1FE" w14:textId="77777777" w:rsidR="009A591E" w:rsidRPr="00814DFC" w:rsidRDefault="009A591E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3C0F1390" w14:textId="77777777" w:rsidR="009A591E" w:rsidRPr="00814DFC" w:rsidRDefault="009A591E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84430AA" w14:textId="77777777" w:rsidR="009A591E" w:rsidRPr="00814DFC" w:rsidRDefault="009A591E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3CF2AE5F" w14:textId="77777777" w:rsidR="007548AC" w:rsidRPr="00814DFC" w:rsidRDefault="007548AC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40DC3DA" w14:textId="77777777" w:rsidR="00DE5C07" w:rsidRDefault="00DE5C07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D5D6203" w14:textId="77777777" w:rsidR="00DE5C07" w:rsidRDefault="00DE5C07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161D334" w14:textId="1F1F4316" w:rsidR="00C46506" w:rsidRPr="00814DFC" w:rsidRDefault="009E567E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lastRenderedPageBreak/>
        <w:t>OŠ HJ B.2.2.  Učenik sluša/čita književni tekst i razlikuje književne tekstove prema obliku i sadržaju.</w:t>
      </w:r>
    </w:p>
    <w:p w14:paraId="388C8B1C" w14:textId="77777777" w:rsidR="00436FE7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Razlikuje priču, pjesmu, bajku, slikovnicu, zagonetku i igrokaz po obliku i sadržaju.</w:t>
      </w:r>
    </w:p>
    <w:p w14:paraId="02C17DD4" w14:textId="77777777" w:rsidR="00436FE7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Razlikuje dijelove pjesme: stih, strofa.</w:t>
      </w:r>
    </w:p>
    <w:p w14:paraId="5404DA86" w14:textId="77777777" w:rsidR="00436FE7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glavne i sporedne likove.</w:t>
      </w:r>
    </w:p>
    <w:p w14:paraId="59401C79" w14:textId="77777777" w:rsidR="00436FE7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početak, središnji dio i završetak priče.</w:t>
      </w:r>
    </w:p>
    <w:p w14:paraId="0B913DFA" w14:textId="77777777" w:rsidR="00436FE7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Uočava obilježja igrokaza za djecu: lica, dijalog.</w:t>
      </w:r>
    </w:p>
    <w:p w14:paraId="66B50B1F" w14:textId="5E036880" w:rsidR="004223A1" w:rsidRPr="00814DFC" w:rsidRDefault="00436FE7" w:rsidP="00436FE7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Smješta likove u vrijeme radnje i prostor.</w:t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3807AE" w:rsidRPr="00814DFC" w14:paraId="354055F9" w14:textId="77777777" w:rsidTr="00C904AB">
        <w:tc>
          <w:tcPr>
            <w:tcW w:w="2586" w:type="dxa"/>
            <w:shd w:val="clear" w:color="auto" w:fill="F2F2F2"/>
          </w:tcPr>
          <w:p w14:paraId="18E76628" w14:textId="664435A3" w:rsidR="003807AE" w:rsidRPr="00814DFC" w:rsidRDefault="003807AE" w:rsidP="003807AE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0046BE83" w14:textId="44A0628C" w:rsidR="003807AE" w:rsidRPr="00814DFC" w:rsidRDefault="003807AE" w:rsidP="003807AE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350760FC" w14:textId="684BBEB7" w:rsidR="003807AE" w:rsidRPr="00814DFC" w:rsidRDefault="003807AE" w:rsidP="003807AE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772082A1" w14:textId="75ABC5F8" w:rsidR="003807AE" w:rsidRPr="00814DFC" w:rsidRDefault="003807AE" w:rsidP="003807AE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3807AE" w:rsidRPr="00814DFC" w14:paraId="32D556EF" w14:textId="77777777" w:rsidTr="003807AE">
        <w:trPr>
          <w:trHeight w:val="1490"/>
        </w:trPr>
        <w:tc>
          <w:tcPr>
            <w:tcW w:w="2586" w:type="dxa"/>
          </w:tcPr>
          <w:p w14:paraId="002EF220" w14:textId="77777777" w:rsidR="003807AE" w:rsidRPr="00814DFC" w:rsidRDefault="003807AE" w:rsidP="003807A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Sluša/čita književni tekst, uz pomoć učitelja odgovara na pitanja o sadržaju teksta i prepoznaje književne tekstove po obliku.</w:t>
            </w:r>
          </w:p>
        </w:tc>
        <w:tc>
          <w:tcPr>
            <w:tcW w:w="2586" w:type="dxa"/>
          </w:tcPr>
          <w:p w14:paraId="240B5FBD" w14:textId="77777777" w:rsidR="003807AE" w:rsidRPr="00814DFC" w:rsidRDefault="003807AE" w:rsidP="003807A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Sluša/čita književni tekst, samostalno odgovara na pitanja o sadržaju teksta i prepoznaje književne tekstove po obliku, sadržaju i strukturi.</w:t>
            </w:r>
          </w:p>
        </w:tc>
        <w:tc>
          <w:tcPr>
            <w:tcW w:w="2586" w:type="dxa"/>
          </w:tcPr>
          <w:p w14:paraId="63648C48" w14:textId="77777777" w:rsidR="003807AE" w:rsidRPr="00814DFC" w:rsidRDefault="003807AE" w:rsidP="003807A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Sluša/čita književni tekst, prepričava sadržaj književnoga teksta prema smjernicama i prepoznaje književne tekstove po obliku, sadržaju i strukturi.</w:t>
            </w:r>
          </w:p>
        </w:tc>
        <w:tc>
          <w:tcPr>
            <w:tcW w:w="2587" w:type="dxa"/>
          </w:tcPr>
          <w:p w14:paraId="23669E58" w14:textId="77777777" w:rsidR="003807AE" w:rsidRPr="00814DFC" w:rsidRDefault="003807AE" w:rsidP="003807AE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Sluša/čita književni tekst i razlikuje tekstove po obliku, sadržaju i strukturi te prati tijek skupnoga razgovora o tekstu.</w:t>
            </w:r>
          </w:p>
        </w:tc>
      </w:tr>
    </w:tbl>
    <w:p w14:paraId="2D2D8CDE" w14:textId="31E2A309" w:rsidR="009E567E" w:rsidRPr="00814DFC" w:rsidRDefault="009E567E" w:rsidP="009E56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E95708D" w14:textId="274E96D1" w:rsidR="00307D2E" w:rsidRPr="00814DFC" w:rsidRDefault="00307D2E" w:rsidP="00307D2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B.2.3  Učenik samostalno izabire književne tekstove za slušanje/čitanje prema vlastitome interesu.</w:t>
      </w:r>
    </w:p>
    <w:p w14:paraId="42F40713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Upoznaje se s različitim vrstama slikovnica, zbirki priča, pjesama za djecu.</w:t>
      </w:r>
    </w:p>
    <w:p w14:paraId="26C03E6B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Upoznaje se s prostorom narodne knjižnice u blizini mjesta stanovanja (ili bibliobusom).</w:t>
      </w:r>
    </w:p>
    <w:p w14:paraId="38275288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Upoznaje se s radom dječjega odjela narodne knjižnice u blizini mjesta stanovanja.</w:t>
      </w:r>
    </w:p>
    <w:p w14:paraId="57960612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Posjećuje školsku ili narodnu knjižnicu jednom tjedno i posuđuje slikovnice i knjige za djecu za svakodnevno čitanje.</w:t>
      </w:r>
    </w:p>
    <w:p w14:paraId="3173B223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Svakodnevno izabire jedan književni tekst, primjeren jezičnom razvoju, za čitanje koji mu nudi učitelj ili samostalno izabire književne tekstove iz dječjih knjiga i časopisa.</w:t>
      </w:r>
    </w:p>
    <w:p w14:paraId="3E85BB23" w14:textId="77777777" w:rsidR="006D1920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Preporučuje pročitane slikovnice i knjige za djecu drugim učenicima.</w:t>
      </w:r>
    </w:p>
    <w:p w14:paraId="38D1FD55" w14:textId="707E6C94" w:rsidR="00C50158" w:rsidRPr="00814DFC" w:rsidRDefault="006D1920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Objašnjava vlastiti izbor slikovnica i knjiga za djecu.</w:t>
      </w:r>
    </w:p>
    <w:p w14:paraId="43926588" w14:textId="77777777" w:rsidR="00DE5C07" w:rsidRPr="00814DFC" w:rsidRDefault="00DE5C07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80934" w:rsidRPr="00814DFC" w14:paraId="1AB264FA" w14:textId="77777777" w:rsidTr="000F77B2">
        <w:tc>
          <w:tcPr>
            <w:tcW w:w="2586" w:type="dxa"/>
            <w:shd w:val="clear" w:color="auto" w:fill="F2F2F2"/>
          </w:tcPr>
          <w:p w14:paraId="548C9D50" w14:textId="7EBF9EA9" w:rsidR="00F80934" w:rsidRPr="00814DFC" w:rsidRDefault="00B934C5" w:rsidP="00F80934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317BEC6A" w14:textId="6D9A5A6B" w:rsidR="00F80934" w:rsidRPr="00814DFC" w:rsidRDefault="00F80934" w:rsidP="00F80934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</w:t>
            </w:r>
            <w:r w:rsidR="00B934C5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AR</w:t>
            </w:r>
          </w:p>
        </w:tc>
        <w:tc>
          <w:tcPr>
            <w:tcW w:w="2586" w:type="dxa"/>
            <w:shd w:val="clear" w:color="auto" w:fill="F2F2F2"/>
          </w:tcPr>
          <w:p w14:paraId="7A297CFD" w14:textId="4F13B31F" w:rsidR="00F80934" w:rsidRPr="00814DFC" w:rsidRDefault="00F80934" w:rsidP="00F80934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</w:t>
            </w:r>
            <w:r w:rsidR="00B934C5"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AR</w:t>
            </w:r>
          </w:p>
        </w:tc>
        <w:tc>
          <w:tcPr>
            <w:tcW w:w="2587" w:type="dxa"/>
            <w:shd w:val="clear" w:color="auto" w:fill="F2F2F2"/>
          </w:tcPr>
          <w:p w14:paraId="24ACF7FD" w14:textId="183528E1" w:rsidR="00F80934" w:rsidRPr="00814DFC" w:rsidRDefault="00B934C5" w:rsidP="00F80934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80934" w:rsidRPr="00814DFC" w14:paraId="362F873D" w14:textId="77777777" w:rsidTr="000F77B2">
        <w:tc>
          <w:tcPr>
            <w:tcW w:w="10345" w:type="dxa"/>
            <w:gridSpan w:val="4"/>
            <w:shd w:val="clear" w:color="auto" w:fill="F2F2F2"/>
          </w:tcPr>
          <w:p w14:paraId="48D889E9" w14:textId="77777777" w:rsidR="00F80934" w:rsidRPr="00814DFC" w:rsidRDefault="00F80934" w:rsidP="00F80934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sz w:val="20"/>
                <w:szCs w:val="20"/>
              </w:rPr>
              <w:t>Ostvarivanje ishoda vrednuje se formativno. Učitelj cijeni učenikovu samostalnost i poštuje njegove mogućnosti. Učenik prikuplja vlastite uratke u radnu mapu i predstavlja ih razrednomu odjelu, a učitelj ga može nagraditi ocjenom za izniman trud.</w:t>
            </w:r>
          </w:p>
        </w:tc>
      </w:tr>
    </w:tbl>
    <w:p w14:paraId="44E8897E" w14:textId="341C6B50" w:rsidR="006B0C94" w:rsidRPr="00814DFC" w:rsidRDefault="006B0C94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14DAF3C" w14:textId="5C485C19" w:rsidR="00F27426" w:rsidRPr="00814DFC" w:rsidRDefault="00F27426" w:rsidP="006D1920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F0219F9" w14:textId="46DFA3A3" w:rsidR="00F27426" w:rsidRPr="00814DFC" w:rsidRDefault="00C6127B" w:rsidP="00C6127B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lastRenderedPageBreak/>
        <w:t>OŠ HJ B.2.4. Učenik se stvaralački izražava prema vlastitome interesu potaknut različitim iskustvima i doživljajima književnoga teksta.</w:t>
      </w:r>
    </w:p>
    <w:p w14:paraId="74B148A7" w14:textId="77777777" w:rsidR="00876D3D" w:rsidRPr="00814DFC" w:rsidRDefault="00876D3D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Koristi se jezičnim vještinama, aktivnim rječnikom i temeljnim znanjima radi oblikovanja uradaka u kojima dolazi do izražaja kreativnost, originalnost i stvaralačko mišljenje.</w:t>
      </w:r>
    </w:p>
    <w:p w14:paraId="503D1385" w14:textId="77777777" w:rsidR="00876D3D" w:rsidRPr="00814DFC" w:rsidRDefault="00876D3D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Istražuje, eksperimentira i slobodno radi na temi koja mu je bliska.</w:t>
      </w:r>
    </w:p>
    <w:p w14:paraId="5222C209" w14:textId="77777777" w:rsidR="00876D3D" w:rsidRPr="00814DFC" w:rsidRDefault="00876D3D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Stvara različite individualne uratke: prikuplja riječi iz mjesnoga govora te sastavlja mali zavičajni rječnik, preoblikuje pročitani književni tekst: stvara novi svršetak, mijenja postupke likova, uvodi nove likove, sudjeluje u priči.</w:t>
      </w:r>
    </w:p>
    <w:p w14:paraId="0C958B3F" w14:textId="3E47DEF0" w:rsidR="00C6127B" w:rsidRPr="00814DFC" w:rsidRDefault="00876D3D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Razvija vlastiti potencijal za stvaralaštvo.</w:t>
      </w:r>
    </w:p>
    <w:p w14:paraId="66407394" w14:textId="77777777" w:rsidR="00140DC5" w:rsidRPr="00814DFC" w:rsidRDefault="00140DC5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140DC5" w:rsidRPr="00814DFC" w14:paraId="647AE676" w14:textId="77777777" w:rsidTr="000F77B2">
        <w:tc>
          <w:tcPr>
            <w:tcW w:w="2586" w:type="dxa"/>
            <w:shd w:val="clear" w:color="auto" w:fill="F2F2F2"/>
          </w:tcPr>
          <w:p w14:paraId="079996A7" w14:textId="3C72DA9E" w:rsidR="00140DC5" w:rsidRPr="00814DFC" w:rsidRDefault="00140DC5" w:rsidP="00140DC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2A353BE4" w14:textId="7CA641BC" w:rsidR="00140DC5" w:rsidRPr="00814DFC" w:rsidRDefault="00140DC5" w:rsidP="00140DC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57476EA5" w14:textId="525FEF6A" w:rsidR="00140DC5" w:rsidRPr="00814DFC" w:rsidRDefault="00140DC5" w:rsidP="00140DC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A6CA175" w14:textId="682DC0BC" w:rsidR="00140DC5" w:rsidRPr="00814DFC" w:rsidRDefault="00140DC5" w:rsidP="00140DC5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140DC5" w:rsidRPr="00814DFC" w14:paraId="37FB2C95" w14:textId="77777777" w:rsidTr="000F77B2">
        <w:tc>
          <w:tcPr>
            <w:tcW w:w="10345" w:type="dxa"/>
            <w:gridSpan w:val="4"/>
            <w:shd w:val="clear" w:color="auto" w:fill="F2F2F2"/>
          </w:tcPr>
          <w:p w14:paraId="59E8185A" w14:textId="77777777" w:rsidR="00140DC5" w:rsidRPr="00814DFC" w:rsidRDefault="00140DC5" w:rsidP="00140DC5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sz w:val="20"/>
                <w:szCs w:val="20"/>
              </w:rPr>
              <w:t>Ostvarivanje ishoda vrednuje se formativno. Učitelj cijeni učenikovu samostalnost i poštuje njegove mogućnosti. Učenik prikuplja vlastite uratke u radnu mapu i predstavlja ih razrednomu odjelu, a učitelj ga može nagraditi ocjenom za izniman trud.</w:t>
            </w:r>
          </w:p>
        </w:tc>
      </w:tr>
    </w:tbl>
    <w:p w14:paraId="59F35975" w14:textId="519EDF2A" w:rsidR="00876D3D" w:rsidRPr="00814DFC" w:rsidRDefault="00876D3D" w:rsidP="00876D3D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3653710" w14:textId="77777777" w:rsidR="00F9509C" w:rsidRPr="00814DFC" w:rsidRDefault="00F9509C" w:rsidP="000115A4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5DFAC2E9" w14:textId="77777777" w:rsidR="00F9509C" w:rsidRPr="00814DFC" w:rsidRDefault="00F9509C" w:rsidP="000115A4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3DF85256" w14:textId="77777777" w:rsidR="00F9509C" w:rsidRPr="00814DFC" w:rsidRDefault="00F9509C" w:rsidP="000115A4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706CFD20" w14:textId="77777777" w:rsidR="00F9509C" w:rsidRPr="00814DFC" w:rsidRDefault="00F9509C" w:rsidP="000115A4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</w:p>
    <w:p w14:paraId="16A000B5" w14:textId="0C36544D" w:rsidR="000115A4" w:rsidRPr="00814DFC" w:rsidRDefault="000115A4" w:rsidP="000115A4">
      <w:pPr>
        <w:spacing w:after="0" w:line="240" w:lineRule="auto"/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</w:pPr>
      <w:r w:rsidRPr="00814DFC">
        <w:rPr>
          <w:rFonts w:ascii="Calibri" w:eastAsia="Times New Roman" w:hAnsi="Calibri" w:cs="Times New Roman"/>
          <w:b/>
          <w:bCs/>
          <w:sz w:val="26"/>
          <w:szCs w:val="26"/>
          <w:lang w:eastAsia="hr-HR"/>
        </w:rPr>
        <w:t>Nastavno područje: Kultura i mediji</w:t>
      </w:r>
    </w:p>
    <w:p w14:paraId="1347CC6A" w14:textId="77777777" w:rsidR="000115A4" w:rsidRPr="00814DFC" w:rsidRDefault="000115A4" w:rsidP="000115A4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eastAsia="hr-HR"/>
        </w:rPr>
      </w:pPr>
    </w:p>
    <w:p w14:paraId="56E42566" w14:textId="3E27A9C1" w:rsidR="00140DC5" w:rsidRPr="00814DFC" w:rsidRDefault="00A52242" w:rsidP="00A52242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C.2.1.</w:t>
      </w: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Učenik sluša/čita medijski tekst oblikovan u skladu s početnim opismenjavanjem i izdvaja važne podatke.</w:t>
      </w:r>
    </w:p>
    <w:p w14:paraId="50BB52BC" w14:textId="77777777" w:rsidR="00F9677E" w:rsidRPr="00814DFC" w:rsidRDefault="00F9677E" w:rsidP="00F967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važne podatke u kratkom tekstu.</w:t>
      </w:r>
    </w:p>
    <w:p w14:paraId="3D61CDBD" w14:textId="77777777" w:rsidR="00F9677E" w:rsidRPr="00814DFC" w:rsidRDefault="00F9677E" w:rsidP="00F967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Izdvaja iz teksta jedan ili više podataka prema zadanim uputama.</w:t>
      </w:r>
    </w:p>
    <w:p w14:paraId="12A81646" w14:textId="6B2B54D9" w:rsidR="00B36873" w:rsidRPr="00814DFC" w:rsidRDefault="00F9677E" w:rsidP="00F967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Prepričava sadržaj teksta.</w:t>
      </w:r>
    </w:p>
    <w:p w14:paraId="58C9145A" w14:textId="77777777" w:rsidR="000D0D86" w:rsidRPr="00814DFC" w:rsidRDefault="000D0D86" w:rsidP="00F967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0D0D86" w:rsidRPr="00814DFC" w14:paraId="014C84B0" w14:textId="77777777" w:rsidTr="000F77B2">
        <w:tc>
          <w:tcPr>
            <w:tcW w:w="2586" w:type="dxa"/>
            <w:shd w:val="clear" w:color="auto" w:fill="F2F2F2"/>
          </w:tcPr>
          <w:p w14:paraId="69C3EE9D" w14:textId="068D5B8C" w:rsidR="000D0D86" w:rsidRPr="00814DFC" w:rsidRDefault="000D0D86" w:rsidP="000D0D86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1CA5DF45" w14:textId="19890F34" w:rsidR="000D0D86" w:rsidRPr="00814DFC" w:rsidRDefault="000D0D86" w:rsidP="000D0D86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22731291" w14:textId="038F9CE9" w:rsidR="000D0D86" w:rsidRPr="00814DFC" w:rsidRDefault="000D0D86" w:rsidP="000D0D86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339BF681" w14:textId="6D294399" w:rsidR="000D0D86" w:rsidRPr="00814DFC" w:rsidRDefault="000D0D86" w:rsidP="000D0D86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0D0D86" w:rsidRPr="00814DFC" w14:paraId="328423D2" w14:textId="77777777" w:rsidTr="000F77B2">
        <w:tc>
          <w:tcPr>
            <w:tcW w:w="2586" w:type="dxa"/>
          </w:tcPr>
          <w:p w14:paraId="6F8B14E6" w14:textId="77777777" w:rsidR="000D0D86" w:rsidRPr="00814DFC" w:rsidRDefault="000D0D86" w:rsidP="000D0D8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pronalazi podatke u elektroničkome tekstu oblikovanome u skladu s početnim opismenjavanjem.</w:t>
            </w:r>
          </w:p>
        </w:tc>
        <w:tc>
          <w:tcPr>
            <w:tcW w:w="2586" w:type="dxa"/>
          </w:tcPr>
          <w:p w14:paraId="45ADA7E7" w14:textId="77777777" w:rsidR="000D0D86" w:rsidRPr="00814DFC" w:rsidRDefault="000D0D86" w:rsidP="000D0D8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pronalazi podatke u elektroničkome tekstu oblikovanome u skladu s početnim opismenjavanjem.</w:t>
            </w:r>
          </w:p>
        </w:tc>
        <w:tc>
          <w:tcPr>
            <w:tcW w:w="2586" w:type="dxa"/>
          </w:tcPr>
          <w:p w14:paraId="320F20F6" w14:textId="77777777" w:rsidR="000D0D86" w:rsidRPr="00814DFC" w:rsidRDefault="000D0D86" w:rsidP="000D0D8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Pronalazi podatke u elektroničkome tekstu oblikovanome u skladu s početnim opismenjavanjem; služi se navigacijskim alatima uz uputu učitelja.</w:t>
            </w:r>
          </w:p>
        </w:tc>
        <w:tc>
          <w:tcPr>
            <w:tcW w:w="2587" w:type="dxa"/>
          </w:tcPr>
          <w:p w14:paraId="09704142" w14:textId="77777777" w:rsidR="000D0D86" w:rsidRPr="00814DFC" w:rsidRDefault="000D0D86" w:rsidP="000D0D86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Pronalazi podatke u elektroničkome tekstu oblikovanome u skladu s početnim opismenjavanjem i drugima usmeno iskazuje tražene podatke; služi se navigacijskim alatima</w:t>
            </w:r>
          </w:p>
        </w:tc>
      </w:tr>
    </w:tbl>
    <w:p w14:paraId="5938319D" w14:textId="4D88CBDF" w:rsidR="00F9677E" w:rsidRPr="00814DFC" w:rsidRDefault="00F9677E" w:rsidP="00F9677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1D9F3A5E" w14:textId="77777777" w:rsidR="00D11599" w:rsidRDefault="00D11599" w:rsidP="00E07FC4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040DB4FB" w14:textId="77777777" w:rsidR="00D11599" w:rsidRDefault="00D11599" w:rsidP="00E07FC4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3DB73F61" w14:textId="77777777" w:rsidR="00280687" w:rsidRDefault="00280687" w:rsidP="00E07FC4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14020CB2" w14:textId="1A11F380" w:rsidR="00E07FC4" w:rsidRPr="00814DFC" w:rsidRDefault="00E07FC4" w:rsidP="00E07FC4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C.2.2.  Učenik razlikuje medijske sadržaje primjerene dobi i interesu.</w:t>
      </w:r>
    </w:p>
    <w:p w14:paraId="7F1D94F6" w14:textId="77777777" w:rsidR="005D18EA" w:rsidRPr="00814DFC" w:rsidRDefault="005D18EA" w:rsidP="005D18E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Izdvaja primjerene medijske sadržaje i razgovara o njima izražavajući vlastito mišljenje.</w:t>
      </w:r>
    </w:p>
    <w:p w14:paraId="2CE8A6AB" w14:textId="77777777" w:rsidR="005D18EA" w:rsidRPr="00814DFC" w:rsidRDefault="005D18EA" w:rsidP="005D18E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Gleda i sluša animirane filmove, dokumentarne i igrane filmove za djecu - prati (gleda, sluša, doživljava) televizijske i radijske emisije za djecu obrazovnoga i dječjeg programa.</w:t>
      </w:r>
    </w:p>
    <w:p w14:paraId="744EA6FD" w14:textId="77777777" w:rsidR="005D18EA" w:rsidRPr="00814DFC" w:rsidRDefault="005D18EA" w:rsidP="005D18E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Samostalno čita kraće tekstove u književnim i zabavno-poučnim časopisima za djecu.</w:t>
      </w:r>
    </w:p>
    <w:p w14:paraId="7D40B276" w14:textId="270E9D37" w:rsidR="00E07FC4" w:rsidRPr="00814DFC" w:rsidRDefault="005D18EA" w:rsidP="005D18E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Prepoznaje obrazovne i interaktivne digitalne medije primjerene dobi i služi se njima.</w:t>
      </w:r>
    </w:p>
    <w:p w14:paraId="76B1FF66" w14:textId="77777777" w:rsidR="00F9509C" w:rsidRPr="00814DFC" w:rsidRDefault="00F9509C" w:rsidP="005D18EA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6E327C" w:rsidRPr="00814DFC" w14:paraId="3A3391C4" w14:textId="77777777" w:rsidTr="000F77B2">
        <w:tc>
          <w:tcPr>
            <w:tcW w:w="2586" w:type="dxa"/>
            <w:shd w:val="clear" w:color="auto" w:fill="F2F2F2"/>
          </w:tcPr>
          <w:p w14:paraId="2EF8C249" w14:textId="06EF901F" w:rsidR="006E327C" w:rsidRPr="00814DFC" w:rsidRDefault="006E327C" w:rsidP="006E327C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DOVOLJAN</w:t>
            </w:r>
          </w:p>
        </w:tc>
        <w:tc>
          <w:tcPr>
            <w:tcW w:w="2586" w:type="dxa"/>
            <w:shd w:val="clear" w:color="auto" w:fill="F2F2F2"/>
          </w:tcPr>
          <w:p w14:paraId="184238AC" w14:textId="5CEBE655" w:rsidR="006E327C" w:rsidRPr="00814DFC" w:rsidRDefault="006E327C" w:rsidP="006E327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3F84E345" w14:textId="6409E584" w:rsidR="006E327C" w:rsidRPr="00814DFC" w:rsidRDefault="006E327C" w:rsidP="006E327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80F9E2A" w14:textId="5F1631B5" w:rsidR="006E327C" w:rsidRPr="00814DFC" w:rsidRDefault="006E327C" w:rsidP="006E327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6E327C" w:rsidRPr="00814DFC" w14:paraId="28C559D3" w14:textId="77777777" w:rsidTr="00DB6A2B">
        <w:trPr>
          <w:trHeight w:val="1195"/>
        </w:trPr>
        <w:tc>
          <w:tcPr>
            <w:tcW w:w="2586" w:type="dxa"/>
          </w:tcPr>
          <w:p w14:paraId="676BE43E" w14:textId="77777777" w:rsidR="006E327C" w:rsidRPr="00814DFC" w:rsidRDefault="006E327C" w:rsidP="006E327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Prepoznaje različite medijske sadržaje primjerene dobi i interesu.</w:t>
            </w:r>
          </w:p>
        </w:tc>
        <w:tc>
          <w:tcPr>
            <w:tcW w:w="2586" w:type="dxa"/>
          </w:tcPr>
          <w:p w14:paraId="312008C6" w14:textId="77777777" w:rsidR="006E327C" w:rsidRPr="00814DFC" w:rsidRDefault="006E327C" w:rsidP="006E327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Razlikuje medijske sadržaje primjerene dobi i interesu s kojima se susreće u svakodnevnome životu.</w:t>
            </w:r>
          </w:p>
        </w:tc>
        <w:tc>
          <w:tcPr>
            <w:tcW w:w="2586" w:type="dxa"/>
          </w:tcPr>
          <w:p w14:paraId="34FD5D23" w14:textId="77777777" w:rsidR="006E327C" w:rsidRPr="00814DFC" w:rsidRDefault="006E327C" w:rsidP="006E327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Razlikuje medijske sadržaje primjerene dobi i interesu te izdvaja omiljene medijske sadržaje.</w:t>
            </w:r>
          </w:p>
        </w:tc>
        <w:tc>
          <w:tcPr>
            <w:tcW w:w="2587" w:type="dxa"/>
          </w:tcPr>
          <w:p w14:paraId="76EACCF2" w14:textId="77777777" w:rsidR="006E327C" w:rsidRPr="00814DFC" w:rsidRDefault="006E327C" w:rsidP="006E327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Razlikuje medijske sadržaje primjerene dobi i interesu i izražava svoje mišljenje o njima.</w:t>
            </w:r>
          </w:p>
        </w:tc>
      </w:tr>
    </w:tbl>
    <w:p w14:paraId="3B2854E1" w14:textId="77777777" w:rsidR="00DE5C07" w:rsidRDefault="00DE5C07" w:rsidP="0000398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5B3DFCF9" w14:textId="154D1A00" w:rsidR="00DB6A2B" w:rsidRPr="00814DFC" w:rsidRDefault="0000398E" w:rsidP="0000398E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HJ C.2.3.  Učenik posjećuje kulturne događaje primjerene dobi i iskazuje svoje mišljenje.</w:t>
      </w:r>
    </w:p>
    <w:p w14:paraId="4CAC3573" w14:textId="77777777" w:rsidR="00AD28CC" w:rsidRPr="00814DFC" w:rsidRDefault="00AD28CC" w:rsidP="00AD28C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Posjećuje kulturne događaje.</w:t>
      </w:r>
    </w:p>
    <w:p w14:paraId="058B5B0B" w14:textId="77777777" w:rsidR="00AD28CC" w:rsidRPr="00814DFC" w:rsidRDefault="00AD28CC" w:rsidP="00AD28C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razgovara s ostalim učenicima nakon kulturnoga događaja.</w:t>
      </w:r>
    </w:p>
    <w:p w14:paraId="4E305571" w14:textId="77777777" w:rsidR="00AD28CC" w:rsidRPr="00814DFC" w:rsidRDefault="00AD28CC" w:rsidP="00AD28CC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Izdvaja što mu se sviđa ili ne sviđa u vezi s kulturnim događajem.</w:t>
      </w:r>
    </w:p>
    <w:p w14:paraId="5741EA23" w14:textId="581883DD" w:rsidR="0000398E" w:rsidRPr="00814DFC" w:rsidRDefault="00AD28CC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Iskazuje svoj doživljaj nakon kulturnog događaja crtežom, slikom, govorom ili kraćim pisanim rečenicama.</w:t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3170C" w:rsidRPr="00814DFC" w14:paraId="15B80EB1" w14:textId="77777777" w:rsidTr="000F77B2">
        <w:tc>
          <w:tcPr>
            <w:tcW w:w="2586" w:type="dxa"/>
            <w:shd w:val="clear" w:color="auto" w:fill="F2F2F2"/>
          </w:tcPr>
          <w:p w14:paraId="6ECA9DB6" w14:textId="7B158055" w:rsidR="00F3170C" w:rsidRPr="00814DFC" w:rsidRDefault="00F3170C" w:rsidP="00F3170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6E113A1D" w14:textId="58978371" w:rsidR="00F3170C" w:rsidRPr="00814DFC" w:rsidRDefault="00F3170C" w:rsidP="00F3170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25EF5310" w14:textId="1D387BDE" w:rsidR="00F3170C" w:rsidRPr="00814DFC" w:rsidRDefault="00F3170C" w:rsidP="00F3170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9524F46" w14:textId="01FA89AC" w:rsidR="00F3170C" w:rsidRPr="00814DFC" w:rsidRDefault="00F3170C" w:rsidP="00F3170C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3170C" w:rsidRPr="00814DFC" w14:paraId="2F9EF59A" w14:textId="77777777" w:rsidTr="00F3170C">
        <w:trPr>
          <w:trHeight w:val="560"/>
        </w:trPr>
        <w:tc>
          <w:tcPr>
            <w:tcW w:w="10345" w:type="dxa"/>
            <w:gridSpan w:val="4"/>
          </w:tcPr>
          <w:p w14:paraId="5118631B" w14:textId="77777777" w:rsidR="00F3170C" w:rsidRPr="00814DFC" w:rsidRDefault="00F3170C" w:rsidP="00F3170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Ishodom se potiče osobni razvoj te aktivno uključivanje učenika u kulturni i društveni život zajednice.</w:t>
            </w:r>
          </w:p>
        </w:tc>
      </w:tr>
    </w:tbl>
    <w:p w14:paraId="0DC474C0" w14:textId="44BF9C7A" w:rsidR="006E187D" w:rsidRPr="00814DFC" w:rsidRDefault="006E187D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4A7F879" w14:textId="77777777" w:rsidR="00280687" w:rsidRDefault="00280687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7E74E420" w14:textId="77777777" w:rsidR="00280687" w:rsidRDefault="00280687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72556A9" w14:textId="77777777" w:rsidR="00280687" w:rsidRDefault="00280687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717E980" w14:textId="77777777" w:rsidR="00280687" w:rsidRDefault="00280687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73819943" w14:textId="77777777" w:rsidR="00280687" w:rsidRDefault="00280687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58C6C78" w14:textId="2B6597E9" w:rsidR="006E187D" w:rsidRPr="00814DFC" w:rsidRDefault="006E187D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  <w:t>LIKOVNA KUL</w:t>
      </w:r>
      <w:r w:rsidR="007548AC" w:rsidRPr="00814DF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  <w:t>TURA</w:t>
      </w:r>
    </w:p>
    <w:p w14:paraId="3D329E56" w14:textId="7617FA0E" w:rsidR="00CF1913" w:rsidRPr="00814DFC" w:rsidRDefault="00CF1913" w:rsidP="00CF1913">
      <w:pPr>
        <w:spacing w:after="0" w:line="276" w:lineRule="auto"/>
        <w:rPr>
          <w:rFonts w:cstheme="minorHAnsi"/>
          <w:b/>
          <w:bCs/>
          <w:sz w:val="20"/>
          <w:szCs w:val="20"/>
        </w:rPr>
      </w:pPr>
      <w:r w:rsidRPr="00814DFC">
        <w:rPr>
          <w:rFonts w:cstheme="minorHAnsi"/>
          <w:b/>
          <w:bCs/>
          <w:sz w:val="20"/>
          <w:szCs w:val="20"/>
        </w:rPr>
        <w:t>OŠ LK A.2.1.</w:t>
      </w:r>
      <w:r w:rsidR="00D870B1" w:rsidRPr="00814DFC">
        <w:rPr>
          <w:rFonts w:cstheme="minorHAnsi"/>
          <w:b/>
          <w:bCs/>
          <w:sz w:val="20"/>
          <w:szCs w:val="20"/>
        </w:rPr>
        <w:t xml:space="preserve">  </w:t>
      </w:r>
      <w:r w:rsidRPr="00814DFC">
        <w:rPr>
          <w:rFonts w:cstheme="minorHAnsi"/>
          <w:b/>
          <w:bCs/>
          <w:sz w:val="20"/>
          <w:szCs w:val="20"/>
        </w:rPr>
        <w:t>Učenik likovnim i vizualnim izražavanjem interpretira različite sadržaje.</w:t>
      </w:r>
    </w:p>
    <w:p w14:paraId="59F11418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Učenik odgovara likovnim i vizualnim izražavanjem na razne vrste poticaja.</w:t>
      </w:r>
    </w:p>
    <w:p w14:paraId="109CC82B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Učenik, u stvaralačkom procesu i izražavanju koristi:</w:t>
      </w:r>
    </w:p>
    <w:p w14:paraId="69B7DF3A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likovni jezik (obvezni pojmovi likovnog jezika i oni za koje učitelj smatra da mu mogu pomoći pri realizaciji ideje u određenom zadatku)</w:t>
      </w:r>
    </w:p>
    <w:p w14:paraId="4DFBAA75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iskustvo usmjerenog opažanja</w:t>
      </w:r>
    </w:p>
    <w:p w14:paraId="4AC7240B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izražavanje pokretom, zvukom, glumom koje povezuje s likovnim izražavanjem kroz kreativnu igru</w:t>
      </w:r>
    </w:p>
    <w:p w14:paraId="54BE9628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doživljaj temeljen na osjećajima, iskustvu, mislima i informacijama.</w:t>
      </w:r>
    </w:p>
    <w:p w14:paraId="2E936668" w14:textId="77777777" w:rsidR="00CF1913" w:rsidRPr="00814DFC" w:rsidRDefault="00CF1913" w:rsidP="00CF1913">
      <w:pPr>
        <w:spacing w:after="0" w:line="276" w:lineRule="auto"/>
        <w:rPr>
          <w:rFonts w:cstheme="minorHAnsi"/>
          <w:sz w:val="20"/>
          <w:szCs w:val="20"/>
        </w:rPr>
      </w:pPr>
    </w:p>
    <w:p w14:paraId="67CC7081" w14:textId="77777777" w:rsidR="00CF1913" w:rsidRPr="00814DFC" w:rsidRDefault="00CF1913" w:rsidP="00CF1913">
      <w:pPr>
        <w:contextualSpacing/>
        <w:rPr>
          <w:rFonts w:eastAsia="Calibri" w:cstheme="minorHAnsi"/>
          <w:sz w:val="20"/>
          <w:szCs w:val="20"/>
        </w:rPr>
      </w:pPr>
      <w:r w:rsidRPr="00814DFC">
        <w:rPr>
          <w:rFonts w:eastAsia="Calibri" w:cstheme="minorHAnsi"/>
          <w:sz w:val="20"/>
          <w:szCs w:val="20"/>
        </w:rPr>
        <w:t xml:space="preserve"> ( Tok i karakter crta; Osnovne i izvedene boje; Tonovi boja; Kontrast svijetlih i tamnih boja, toplih i hladnih boja;  Kontrast oblika i veličina ploha i tijela;</w:t>
      </w:r>
    </w:p>
    <w:p w14:paraId="29050511" w14:textId="77777777" w:rsidR="00CF1913" w:rsidRPr="00814DFC" w:rsidRDefault="00CF1913" w:rsidP="00CF1913">
      <w:pPr>
        <w:contextualSpacing/>
        <w:rPr>
          <w:rFonts w:eastAsia="Calibri" w:cstheme="minorHAnsi"/>
          <w:sz w:val="20"/>
          <w:szCs w:val="20"/>
        </w:rPr>
      </w:pPr>
      <w:r w:rsidRPr="00814DFC">
        <w:rPr>
          <w:rFonts w:eastAsia="Calibri" w:cstheme="minorHAnsi"/>
          <w:sz w:val="20"/>
          <w:szCs w:val="20"/>
        </w:rPr>
        <w:t>Ritam mrlja, ploha, boja i tijela; Odnosi veličina likova i masa: veće, manje, jednako )</w:t>
      </w:r>
    </w:p>
    <w:p w14:paraId="40A02ED9" w14:textId="77777777" w:rsidR="00CF1913" w:rsidRPr="00814DFC" w:rsidRDefault="00CF1913" w:rsidP="00CF1913">
      <w:pPr>
        <w:contextualSpacing/>
        <w:rPr>
          <w:rFonts w:eastAsia="Calibri" w:cstheme="minorHAnsi"/>
          <w:sz w:val="20"/>
          <w:szCs w:val="20"/>
        </w:rPr>
      </w:pPr>
    </w:p>
    <w:tbl>
      <w:tblPr>
        <w:tblStyle w:val="Reetkatablice"/>
        <w:tblW w:w="12996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CF1913" w:rsidRPr="00814DFC" w14:paraId="6F4356E7" w14:textId="77777777" w:rsidTr="00523945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C321438" w14:textId="77777777" w:rsidR="00CF1913" w:rsidRPr="00814DFC" w:rsidRDefault="00CF1913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3E9CF0" w14:textId="77777777" w:rsidR="00CF1913" w:rsidRPr="00814DFC" w:rsidRDefault="00CF1913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174893" w14:textId="77777777" w:rsidR="00CF1913" w:rsidRPr="00814DFC" w:rsidRDefault="00CF1913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VRLO  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4821BE" w14:textId="77777777" w:rsidR="00CF1913" w:rsidRPr="00814DFC" w:rsidRDefault="00CF1913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ODLIČAN</w:t>
            </w:r>
          </w:p>
        </w:tc>
      </w:tr>
      <w:tr w:rsidR="00CF1913" w:rsidRPr="00814DFC" w14:paraId="05BBD339" w14:textId="77777777" w:rsidTr="00CF1913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D6CE" w14:textId="77777777" w:rsidR="00CF1913" w:rsidRPr="00814DFC" w:rsidRDefault="00CF1913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i drugih učenika, učenik se likovno i vizualno izražava na neke vrste poticaja. Uz stalna usmjeravanja učenik likovnim i vizualnim izražavanjem interpretira različite doživljaje i sadržaje koristeći likovni jezik.</w:t>
            </w:r>
          </w:p>
          <w:p w14:paraId="48624C1E" w14:textId="77777777" w:rsidR="00CF1913" w:rsidRPr="00814DFC" w:rsidRDefault="00CF1913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E5F9" w14:textId="77777777" w:rsidR="00CF1913" w:rsidRPr="00814DFC" w:rsidRDefault="00CF1913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eastAsia="Times New Roman" w:cstheme="minorHAnsi"/>
                <w:sz w:val="20"/>
                <w:szCs w:val="20"/>
                <w:lang w:eastAsia="hr-HR"/>
              </w:rPr>
              <w:t>Učenik se uspješno likovno i vizualno izražava na neke vrste poticaja. L</w:t>
            </w:r>
            <w:r w:rsidRPr="00814DFC">
              <w:rPr>
                <w:rFonts w:ascii="Calibri" w:eastAsia="Calibri" w:hAnsi="Calibri" w:cs="Calibri"/>
                <w:sz w:val="20"/>
                <w:szCs w:val="20"/>
              </w:rPr>
              <w:t>ikovnim i vizualnim izražavanjem interpretira različite doživljaje i sadržaje koristeći likovni jezik i slobodne asocijacije.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81D0" w14:textId="77777777" w:rsidR="00CF1913" w:rsidRPr="00814DFC" w:rsidRDefault="00CF1913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Učenik se uspješno likovno i vizualno izražava na razne vrste poticaja. Likovnim i vizualnim izražavanjem interpretira različite doživljaje, ideje i sadržaje koristeći likovni jezik i slobodne asocijacije povremeno u odmaku od uobičajenih rješenja.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C1E2" w14:textId="77777777" w:rsidR="00CF1913" w:rsidRPr="00814DFC" w:rsidRDefault="00CF1913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Učenik se uspješno likovno i vizualno izražava na sve vrste poticaja, ističući svoju kreativnost i slobodu u likovnom izražavanju. Likovnim i vizualnim izražavanjem interpretira različite doživljaje, ideje i sadržaje originalno koristeći likovni jezik i slobodne asocijacije.</w:t>
            </w:r>
          </w:p>
        </w:tc>
      </w:tr>
    </w:tbl>
    <w:p w14:paraId="11A2D633" w14:textId="77777777" w:rsidR="00CF1913" w:rsidRPr="00814DFC" w:rsidRDefault="00CF1913" w:rsidP="00CF1913">
      <w:pPr>
        <w:contextualSpacing/>
        <w:rPr>
          <w:rFonts w:eastAsia="Calibri" w:cstheme="minorHAnsi"/>
          <w:sz w:val="20"/>
          <w:szCs w:val="20"/>
        </w:rPr>
      </w:pPr>
    </w:p>
    <w:p w14:paraId="5AE174D2" w14:textId="2D80AE53" w:rsidR="00017FF2" w:rsidRPr="00814DFC" w:rsidRDefault="00017FF2" w:rsidP="00017FF2">
      <w:pPr>
        <w:spacing w:after="0" w:line="276" w:lineRule="auto"/>
        <w:rPr>
          <w:rFonts w:cstheme="minorHAnsi"/>
          <w:b/>
          <w:bCs/>
          <w:sz w:val="20"/>
          <w:szCs w:val="20"/>
        </w:rPr>
      </w:pPr>
      <w:r w:rsidRPr="00814DFC">
        <w:rPr>
          <w:rFonts w:cstheme="minorHAnsi"/>
          <w:b/>
          <w:bCs/>
          <w:sz w:val="20"/>
          <w:szCs w:val="20"/>
        </w:rPr>
        <w:t>OŠ LK A.2.2.  Učenik demonstrira poznavanje osobitosti različitih likovnih materijala i postupaka pri likovnom izražavanju.</w:t>
      </w:r>
    </w:p>
    <w:p w14:paraId="164B85DE" w14:textId="77777777" w:rsidR="00017FF2" w:rsidRPr="00814DFC" w:rsidRDefault="00017FF2" w:rsidP="00017FF2">
      <w:pPr>
        <w:spacing w:after="0" w:line="276" w:lineRule="auto"/>
        <w:rPr>
          <w:rFonts w:cstheme="minorHAnsi"/>
          <w:b/>
          <w:bCs/>
          <w:sz w:val="20"/>
          <w:szCs w:val="20"/>
        </w:rPr>
      </w:pPr>
    </w:p>
    <w:p w14:paraId="6A5B4680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- Učenik primjećuje osobitosti likovnih materijala i postupaka te ih primjenjuje pri likovnom izražavanju.</w:t>
      </w:r>
    </w:p>
    <w:p w14:paraId="4AAC86D3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- Razina usvojenosti odnosi se na konkretnu demonstraciju na nastavi te se može i ne mora </w:t>
      </w:r>
      <w:proofErr w:type="spellStart"/>
      <w:r w:rsidRPr="00814DFC">
        <w:rPr>
          <w:rFonts w:cstheme="minorHAnsi"/>
          <w:sz w:val="20"/>
          <w:szCs w:val="20"/>
        </w:rPr>
        <w:t>sumativno</w:t>
      </w:r>
      <w:proofErr w:type="spellEnd"/>
      <w:r w:rsidRPr="00814DFC">
        <w:rPr>
          <w:rFonts w:cstheme="minorHAnsi"/>
          <w:sz w:val="20"/>
          <w:szCs w:val="20"/>
        </w:rPr>
        <w:t xml:space="preserve"> vrednovati.</w:t>
      </w:r>
    </w:p>
    <w:p w14:paraId="57BD1CD3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( Učenik koristi neke od predloženih likovnih materijala i tehnika te digitalne tehnologije:</w:t>
      </w:r>
    </w:p>
    <w:p w14:paraId="0D07B222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 Crtački: olovka, ugljen, kreda, flomaster, tuš, pero, kist, lavirani tuš.</w:t>
      </w:r>
    </w:p>
    <w:p w14:paraId="7B496FE8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 Slikarski: akvarel, gvaš, tempere, pastel, flomasteri, kolaž papir, kolaž iz časopisa.</w:t>
      </w:r>
    </w:p>
    <w:p w14:paraId="4B5701E7" w14:textId="23FC42BF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 Prostorno-</w:t>
      </w:r>
      <w:proofErr w:type="spellStart"/>
      <w:r w:rsidRPr="00814DFC">
        <w:rPr>
          <w:rFonts w:cstheme="minorHAnsi"/>
          <w:sz w:val="20"/>
          <w:szCs w:val="20"/>
        </w:rPr>
        <w:t>plastički</w:t>
      </w:r>
      <w:proofErr w:type="spellEnd"/>
      <w:r w:rsidRPr="00814DFC">
        <w:rPr>
          <w:rFonts w:cstheme="minorHAnsi"/>
          <w:sz w:val="20"/>
          <w:szCs w:val="20"/>
        </w:rPr>
        <w:t xml:space="preserve">: glina, </w:t>
      </w:r>
      <w:proofErr w:type="spellStart"/>
      <w:r w:rsidRPr="00814DFC">
        <w:rPr>
          <w:rFonts w:cstheme="minorHAnsi"/>
          <w:sz w:val="20"/>
          <w:szCs w:val="20"/>
        </w:rPr>
        <w:t>glinamol</w:t>
      </w:r>
      <w:proofErr w:type="spellEnd"/>
      <w:r w:rsidRPr="00814DFC">
        <w:rPr>
          <w:rFonts w:cstheme="minorHAnsi"/>
          <w:sz w:val="20"/>
          <w:szCs w:val="20"/>
        </w:rPr>
        <w:t>, papir-plastika, ambalaža i drugi materijali, aluminijska folija.</w:t>
      </w:r>
    </w:p>
    <w:p w14:paraId="63F0E70A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 Grafički: </w:t>
      </w:r>
      <w:proofErr w:type="spellStart"/>
      <w:r w:rsidRPr="00814DFC">
        <w:rPr>
          <w:rFonts w:cstheme="minorHAnsi"/>
          <w:sz w:val="20"/>
          <w:szCs w:val="20"/>
        </w:rPr>
        <w:t>monotipija</w:t>
      </w:r>
      <w:proofErr w:type="spellEnd"/>
      <w:r w:rsidRPr="00814DFC">
        <w:rPr>
          <w:rFonts w:cstheme="minorHAnsi"/>
          <w:sz w:val="20"/>
          <w:szCs w:val="20"/>
        </w:rPr>
        <w:t>.</w:t>
      </w:r>
    </w:p>
    <w:p w14:paraId="2BDC4898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 xml:space="preserve">  Digitalna tehnologija: digitalni fotoaparat, pametni telefon.  )</w:t>
      </w:r>
    </w:p>
    <w:p w14:paraId="3CD9C084" w14:textId="6B831B4B" w:rsidR="00017FF2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1967EEAE" w14:textId="7821AF13" w:rsidR="00DE5C07" w:rsidRDefault="00DE5C07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3F4674CC" w14:textId="0CFB8A8F" w:rsidR="00464660" w:rsidRDefault="00464660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28FF3843" w14:textId="621E318A" w:rsidR="00464660" w:rsidRDefault="00464660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3B5F54BF" w14:textId="53430684" w:rsidR="00464660" w:rsidRDefault="00464660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4D5DDBB5" w14:textId="77777777" w:rsidR="00464660" w:rsidRPr="00814DFC" w:rsidRDefault="00464660" w:rsidP="00017FF2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Reetkatablice"/>
        <w:tblW w:w="12895" w:type="dxa"/>
        <w:tblLook w:val="04A0" w:firstRow="1" w:lastRow="0" w:firstColumn="1" w:lastColumn="0" w:noHBand="0" w:noVBand="1"/>
      </w:tblPr>
      <w:tblGrid>
        <w:gridCol w:w="3223"/>
        <w:gridCol w:w="3224"/>
        <w:gridCol w:w="3224"/>
        <w:gridCol w:w="3224"/>
      </w:tblGrid>
      <w:tr w:rsidR="00017FF2" w:rsidRPr="00814DFC" w14:paraId="5C4A508E" w14:textId="77777777" w:rsidTr="00523945">
        <w:trPr>
          <w:trHeight w:val="320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BB64DE" w14:textId="77777777" w:rsidR="00017FF2" w:rsidRPr="00814DFC" w:rsidRDefault="00017FF2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19551E" w14:textId="77777777" w:rsidR="00017FF2" w:rsidRPr="00814DFC" w:rsidRDefault="00017FF2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E329C8" w14:textId="77777777" w:rsidR="00017FF2" w:rsidRPr="00814DFC" w:rsidRDefault="00017FF2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VRLO  DOBAR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C694E2" w14:textId="77777777" w:rsidR="00017FF2" w:rsidRPr="00814DFC" w:rsidRDefault="00017FF2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ODLIČAN</w:t>
            </w:r>
          </w:p>
        </w:tc>
      </w:tr>
      <w:tr w:rsidR="00017FF2" w:rsidRPr="00814DFC" w14:paraId="3557B3B4" w14:textId="77777777" w:rsidTr="00017FF2">
        <w:trPr>
          <w:trHeight w:val="1630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491B" w14:textId="77777777" w:rsidR="00017FF2" w:rsidRPr="00814DFC" w:rsidRDefault="00017FF2">
            <w:pPr>
              <w:spacing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sz w:val="20"/>
                <w:szCs w:val="20"/>
              </w:rPr>
              <w:t>Učenik uz pomoć učitelja upotrebljava likovne materijale i postupke u svrhu izrade svog likovnog rada.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4B68" w14:textId="77777777" w:rsidR="00017FF2" w:rsidRPr="00814DFC" w:rsidRDefault="00017FF2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Uz poticaj i dodatna pojašnjenja učenik upotrebljava likovne materijale i postupke u svrhu izrade svog likovnog rada.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89E8" w14:textId="77777777" w:rsidR="00017FF2" w:rsidRPr="00814DFC" w:rsidRDefault="00017FF2">
            <w:pPr>
              <w:pStyle w:val="TableParagraph"/>
              <w:ind w:right="38"/>
              <w:jc w:val="both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Većinom samostalno, ali s dodatnim uputama učenik upotrebljava likovne materijale i postupke u svrhu izrade svog likovnog rada uz povremeno istraživanje postupaka i mogućnosti tehnika.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A5ACF" w14:textId="77777777" w:rsidR="00017FF2" w:rsidRPr="00814DFC" w:rsidRDefault="00017FF2">
            <w:pPr>
              <w:pStyle w:val="TableParagraph"/>
              <w:ind w:left="119" w:right="-8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Učenik samostalno upotrebljava likovne materijale i postupke u svrhu izrade svog likovnog</w:t>
            </w:r>
            <w:r w:rsidRPr="00814DFC">
              <w:rPr>
                <w:rFonts w:asciiTheme="minorHAnsi" w:hAnsiTheme="minorHAnsi" w:cstheme="minorHAnsi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rada</w:t>
            </w:r>
          </w:p>
          <w:p w14:paraId="30DA5C4A" w14:textId="77777777" w:rsidR="00017FF2" w:rsidRPr="00814DFC" w:rsidRDefault="00017FF2">
            <w:pPr>
              <w:pStyle w:val="TableParagraph"/>
              <w:ind w:left="119" w:right="11" w:firstLine="5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istražujući postupke i</w:t>
            </w:r>
          </w:p>
          <w:p w14:paraId="4413595A" w14:textId="77777777" w:rsidR="00017FF2" w:rsidRPr="00814DFC" w:rsidRDefault="00017FF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 xml:space="preserve">   mogućnosti tehnika.</w:t>
            </w:r>
          </w:p>
        </w:tc>
      </w:tr>
    </w:tbl>
    <w:p w14:paraId="0095CA59" w14:textId="77777777" w:rsidR="00017FF2" w:rsidRPr="00814DFC" w:rsidRDefault="00017FF2" w:rsidP="00017FF2">
      <w:pPr>
        <w:spacing w:after="0" w:line="276" w:lineRule="auto"/>
        <w:rPr>
          <w:rFonts w:cstheme="minorHAnsi"/>
          <w:sz w:val="20"/>
          <w:szCs w:val="20"/>
        </w:rPr>
      </w:pPr>
    </w:p>
    <w:p w14:paraId="0D807687" w14:textId="77777777" w:rsidR="00017FF2" w:rsidRPr="00814DFC" w:rsidRDefault="00017FF2" w:rsidP="00017FF2">
      <w:pPr>
        <w:shd w:val="clear" w:color="auto" w:fill="FFFFFF"/>
        <w:textAlignment w:val="baseline"/>
        <w:rPr>
          <w:rFonts w:cstheme="minorHAnsi"/>
          <w:b/>
          <w:color w:val="0070C0"/>
          <w:sz w:val="26"/>
          <w:szCs w:val="26"/>
        </w:rPr>
      </w:pPr>
    </w:p>
    <w:p w14:paraId="4C092AFF" w14:textId="344994A5" w:rsidR="00F35EC7" w:rsidRPr="00814DFC" w:rsidRDefault="00F35EC7" w:rsidP="00F35EC7">
      <w:pPr>
        <w:shd w:val="clear" w:color="auto" w:fill="FFFFFF"/>
        <w:textAlignment w:val="baseline"/>
        <w:rPr>
          <w:rFonts w:eastAsia="Times New Roman" w:cstheme="minorHAnsi"/>
          <w:b/>
          <w:bCs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b/>
          <w:bCs/>
          <w:color w:val="231F20"/>
          <w:sz w:val="20"/>
          <w:szCs w:val="20"/>
          <w:lang w:eastAsia="hr-HR"/>
        </w:rPr>
        <w:t>OŠ LK B.2.1.  Učenik opisuje likovno i vizualno umjetničko djelo povezujući osobni doživljaj, likovni jezik i tematski sadržaj djela.</w:t>
      </w:r>
    </w:p>
    <w:p w14:paraId="16C35986" w14:textId="77777777" w:rsidR="00F35EC7" w:rsidRPr="00814DFC" w:rsidRDefault="00F35EC7" w:rsidP="00F35EC7">
      <w:pPr>
        <w:spacing w:after="0" w:line="276" w:lineRule="auto"/>
        <w:rPr>
          <w:rFonts w:eastAsia="Times New Roman" w:cstheme="minorHAnsi"/>
          <w:b/>
          <w:bCs/>
          <w:color w:val="231F20"/>
          <w:sz w:val="20"/>
          <w:szCs w:val="20"/>
          <w:lang w:eastAsia="hr-HR"/>
        </w:rPr>
      </w:pPr>
    </w:p>
    <w:p w14:paraId="5F4E17D5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Učenik povezuje djelo s vlastitim iskustvom i opisuje osobni doživljaj djela.</w:t>
      </w:r>
    </w:p>
    <w:p w14:paraId="51F54262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Učenik opisuje</w:t>
      </w:r>
    </w:p>
    <w:p w14:paraId="49009B0B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materijale i postupke</w:t>
      </w:r>
    </w:p>
    <w:p w14:paraId="3748CEFC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likovne elemente i kompozicijska načela</w:t>
      </w:r>
    </w:p>
    <w:p w14:paraId="7F397927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– tematski sadržaj djela (motiv, teme, asocijacije).</w:t>
      </w:r>
    </w:p>
    <w:p w14:paraId="5AE9C4AD" w14:textId="7E6941F2" w:rsidR="00F35EC7" w:rsidRPr="00814DFC" w:rsidRDefault="00F35EC7" w:rsidP="00F35EC7">
      <w:pPr>
        <w:rPr>
          <w:rFonts w:eastAsia="Calibri" w:cstheme="minorHAnsi"/>
          <w:sz w:val="20"/>
          <w:szCs w:val="20"/>
        </w:rPr>
      </w:pPr>
      <w:r w:rsidRPr="00814DFC">
        <w:rPr>
          <w:rFonts w:eastAsia="Calibri" w:cstheme="minorHAnsi"/>
          <w:sz w:val="20"/>
          <w:szCs w:val="20"/>
        </w:rPr>
        <w:t xml:space="preserve"> ( Učenik upoznaje i istražuje djela iz različitih područja likovnih i vizualnih umjetnosti: crtež, slikarstvo, skulptura, grafika, vizualne komunikacije i dizajn, arhitektura i urbanizam, fotografija, film (igrani i animirani), strip, ilustracija, scenografija, kostimografija, </w:t>
      </w:r>
      <w:proofErr w:type="spellStart"/>
      <w:r w:rsidRPr="00814DFC">
        <w:rPr>
          <w:rFonts w:eastAsia="Calibri" w:cstheme="minorHAnsi"/>
          <w:sz w:val="20"/>
          <w:szCs w:val="20"/>
        </w:rPr>
        <w:t>lutkarstvo</w:t>
      </w:r>
      <w:proofErr w:type="spellEnd"/>
      <w:r w:rsidRPr="00814DFC">
        <w:rPr>
          <w:rFonts w:eastAsia="Calibri" w:cstheme="minorHAnsi"/>
          <w:sz w:val="20"/>
          <w:szCs w:val="20"/>
        </w:rPr>
        <w:t xml:space="preserve"> )</w:t>
      </w:r>
    </w:p>
    <w:p w14:paraId="2713D727" w14:textId="77777777" w:rsidR="00ED5064" w:rsidRPr="00814DFC" w:rsidRDefault="00ED5064" w:rsidP="00F35EC7">
      <w:pPr>
        <w:rPr>
          <w:rFonts w:eastAsia="Calibri" w:cstheme="minorHAnsi"/>
          <w:sz w:val="20"/>
          <w:szCs w:val="20"/>
        </w:rPr>
      </w:pPr>
    </w:p>
    <w:tbl>
      <w:tblPr>
        <w:tblStyle w:val="Reetkatablice"/>
        <w:tblW w:w="12895" w:type="dxa"/>
        <w:tblLook w:val="04A0" w:firstRow="1" w:lastRow="0" w:firstColumn="1" w:lastColumn="0" w:noHBand="0" w:noVBand="1"/>
      </w:tblPr>
      <w:tblGrid>
        <w:gridCol w:w="3223"/>
        <w:gridCol w:w="3224"/>
        <w:gridCol w:w="3224"/>
        <w:gridCol w:w="3224"/>
      </w:tblGrid>
      <w:tr w:rsidR="00F35EC7" w:rsidRPr="00814DFC" w14:paraId="28804020" w14:textId="77777777" w:rsidTr="00523945">
        <w:trPr>
          <w:trHeight w:val="245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2B1642" w14:textId="77777777" w:rsidR="00F35EC7" w:rsidRPr="00814DFC" w:rsidRDefault="00F35EC7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01D404" w14:textId="77777777" w:rsidR="00F35EC7" w:rsidRPr="00814DFC" w:rsidRDefault="00F35EC7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2F88D3" w14:textId="77777777" w:rsidR="00F35EC7" w:rsidRPr="00814DFC" w:rsidRDefault="00F35EC7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VRLO  DOBAR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A0EBBB" w14:textId="77777777" w:rsidR="00F35EC7" w:rsidRPr="00814DFC" w:rsidRDefault="00F35EC7">
            <w:pPr>
              <w:spacing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ODLIČAN</w:t>
            </w:r>
          </w:p>
        </w:tc>
      </w:tr>
      <w:tr w:rsidR="00F35EC7" w:rsidRPr="00814DFC" w14:paraId="5FAD8C5C" w14:textId="77777777" w:rsidTr="00F35EC7">
        <w:trPr>
          <w:trHeight w:val="1748"/>
        </w:trPr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C146" w14:textId="77777777" w:rsidR="00F35EC7" w:rsidRPr="00814DFC" w:rsidRDefault="00F35E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Uz pomoć učitelja učenik prepoznaje osnovne tematske i likovne ili vizualne sadržaje likovni jezik, materijali, primjeri iz okoline) stvarajući poveznice s osobnim iskustvom.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B765E" w14:textId="77777777" w:rsidR="00F35EC7" w:rsidRPr="00814DFC" w:rsidRDefault="00F35EC7">
            <w:pPr>
              <w:pStyle w:val="TableParagraph"/>
              <w:ind w:left="119" w:right="9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Uz povremenu pomoć učitelja učenik opisuje veći broj detalja i karakteristika tematskih i likovno/vizualnih likovni jezik, materijali, primjeri iz okoline) sadržaja stvarajući poveznice s</w:t>
            </w:r>
          </w:p>
          <w:p w14:paraId="1248C91F" w14:textId="77777777" w:rsidR="00F35EC7" w:rsidRPr="00814DFC" w:rsidRDefault="00F35EC7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 xml:space="preserve">  osobnim iskustvom.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5CFE" w14:textId="77777777" w:rsidR="00F35EC7" w:rsidRPr="00814DFC" w:rsidRDefault="00F35EC7">
            <w:pPr>
              <w:spacing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sz w:val="20"/>
                <w:szCs w:val="20"/>
              </w:rPr>
              <w:t>Uz posredovanje učitelja, učenik opisuje tematske sadržaje povezujući ih s karakteristikama likovnih ili vizualnih sadržaja (likovni jezik, materijali, primjeri iz okoline) te s osobnim doživljajem.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2EA1" w14:textId="77777777" w:rsidR="00F35EC7" w:rsidRPr="00814DFC" w:rsidRDefault="00F35EC7">
            <w:pPr>
              <w:pStyle w:val="TableParagraph"/>
              <w:ind w:left="107" w:right="129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Učenik samostalno opisuje tematske sadržaje povezujući ih s karakteristikama likovnih ili vizualnih sadržaja likovni jezik, materijali, primjeri iz okoline) te s osobnim doživljajem.</w:t>
            </w:r>
          </w:p>
        </w:tc>
      </w:tr>
    </w:tbl>
    <w:p w14:paraId="1FEE9644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</w:p>
    <w:p w14:paraId="1F077750" w14:textId="77777777" w:rsidR="00F35EC7" w:rsidRPr="00814DFC" w:rsidRDefault="00F35EC7" w:rsidP="00F35EC7">
      <w:pPr>
        <w:spacing w:after="0" w:line="276" w:lineRule="auto"/>
        <w:rPr>
          <w:rFonts w:cstheme="minorHAnsi"/>
          <w:sz w:val="20"/>
          <w:szCs w:val="20"/>
        </w:rPr>
      </w:pPr>
    </w:p>
    <w:p w14:paraId="7831ECA0" w14:textId="77777777" w:rsidR="00ED5064" w:rsidRPr="00814DFC" w:rsidRDefault="00ED5064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41F31332" w14:textId="77777777" w:rsidR="00ED5064" w:rsidRPr="00814DFC" w:rsidRDefault="00ED5064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5FE080DA" w14:textId="77777777" w:rsidR="00ED5064" w:rsidRPr="00814DFC" w:rsidRDefault="00ED5064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7883CE06" w14:textId="77777777" w:rsidR="00DE5C07" w:rsidRDefault="00DE5C07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</w:p>
    <w:p w14:paraId="688527D1" w14:textId="433C39D7" w:rsidR="0007380F" w:rsidRPr="00814DFC" w:rsidRDefault="0007380F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lastRenderedPageBreak/>
        <w:t>OŠ LK B.2.2.</w:t>
      </w:r>
      <w:r w:rsidR="00ED5064"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color w:val="231F20"/>
          <w:sz w:val="20"/>
          <w:szCs w:val="20"/>
          <w:lang w:eastAsia="hr-HR"/>
        </w:rPr>
        <w:t>Učenik uspoređuje svoj likovni ili vizualni rad te radove drugih učenika i opisuje vlastiti doživljaj stvaranja.</w:t>
      </w:r>
    </w:p>
    <w:p w14:paraId="57556E11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- Učenik opisuje i uspoređuje likovne ili vizualne radove prema kriterijima: likovnog jezika, likovnih materijala, tehnika i/ili vizualnih medija, prikaza teme ili motiva te originalnosti i uloženog truda.</w:t>
      </w:r>
    </w:p>
    <w:p w14:paraId="036C66A9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- Učenik prepoznaje poticaj i način na koji je to izraženo u likovnom ili vizualnom radu.</w:t>
      </w:r>
    </w:p>
    <w:p w14:paraId="70AB04C2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- Učenik prepoznaje osobno zadovoljstvo u stvaralačkom procesu.</w:t>
      </w:r>
    </w:p>
    <w:p w14:paraId="6BE27C7C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</w:p>
    <w:tbl>
      <w:tblPr>
        <w:tblStyle w:val="Reetkatablice"/>
        <w:tblW w:w="12996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7380F" w:rsidRPr="00814DFC" w14:paraId="531E7247" w14:textId="77777777" w:rsidTr="00EF4D05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CEA48B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8B604F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FA7B42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VRLO  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577489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ODLIČAN</w:t>
            </w:r>
          </w:p>
        </w:tc>
      </w:tr>
      <w:tr w:rsidR="0007380F" w:rsidRPr="00814DFC" w14:paraId="45820C80" w14:textId="77777777" w:rsidTr="0007380F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E4B6" w14:textId="77777777" w:rsidR="0007380F" w:rsidRPr="00814DFC" w:rsidRDefault="0007380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Uz pomoć učitelja, učenik opisuje vlastiti doživljaj stvaranja (uključujući i osobno zadovoljstvo), opisuje i uspoređuje svoj likovni ili vizualni rad i radove drugih učenika prepoznajući upotrebu likovnih pojmova, likovnih materijala i prikaza motiva.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E891" w14:textId="77777777" w:rsidR="0007380F" w:rsidRPr="00814DFC" w:rsidRDefault="0007380F">
            <w:pPr>
              <w:pStyle w:val="TableParagraph"/>
              <w:ind w:left="38" w:right="219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Uz pomoć učitelja, učenik opisuje vlastiti doživljaj stvaranja (uključujući i osobno zadovoljstvo),</w:t>
            </w:r>
          </w:p>
          <w:p w14:paraId="6AD2E355" w14:textId="77777777" w:rsidR="0007380F" w:rsidRPr="00814DFC" w:rsidRDefault="0007380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opisuje i uspoređuje svoj likovni ili vizualni rad i radove drugih učenika prepoznajući upotrebu likovnih pojmova, likovnih materijala, prikaza motiva i izražene ideje.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19DB" w14:textId="77777777" w:rsidR="0007380F" w:rsidRPr="00814DFC" w:rsidRDefault="0007380F">
            <w:pPr>
              <w:pStyle w:val="TableParagraph"/>
              <w:ind w:left="50" w:right="168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814DF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Uz podršku učitelja i sudjelovanje drugih učenika, učenik opisuje vlastiti doživljaj stvaranja (uključujući i osobno zadovoljstvo), opisuje i uspoređuje svoj likovni ili vizualni rad i radove drugih učenika prepoznajući i uspoređujući upotrebu likovnih pojmova, likovnih materijala, prikaza motiva i izražene ideje.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C8A4" w14:textId="77777777" w:rsidR="0007380F" w:rsidRPr="00814DFC" w:rsidRDefault="0007380F">
            <w:pPr>
              <w:spacing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cstheme="minorHAnsi"/>
                <w:sz w:val="20"/>
                <w:szCs w:val="20"/>
              </w:rPr>
              <w:t>Učenik samostalno opisuje vlastiti doživljaj stvaranja (uključujući i osobno zadovoljstvo), opisuje i uspoređuje svoj likovni/vizualni rad i radove drugih učenika prepoznajući i uspoređujući upotrebe likovnih pojmova, likovnih materijala, prikaza motiva i izražene ideje.</w:t>
            </w:r>
          </w:p>
        </w:tc>
      </w:tr>
    </w:tbl>
    <w:p w14:paraId="37ED33EA" w14:textId="77777777" w:rsidR="0007380F" w:rsidRPr="00814DFC" w:rsidRDefault="0007380F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</w:p>
    <w:p w14:paraId="41E123E6" w14:textId="128F59C8" w:rsidR="0007380F" w:rsidRPr="00814DFC" w:rsidRDefault="0007380F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LK C.2.1.  Učenik prepoznaje i u likovnom ili vizualnom radu interpretira povezanost oblikovanja vizualne okoline s aktivnostima i namjenama koje se u njoj odvijaju.</w:t>
      </w:r>
    </w:p>
    <w:p w14:paraId="752AF68F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Likovnim i vizualnim izražavanjem učenik:</w:t>
      </w:r>
    </w:p>
    <w:p w14:paraId="0C41BB25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– prepoznaje različite namjene urbanog prostora</w:t>
      </w:r>
    </w:p>
    <w:p w14:paraId="50B54332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– kroz crtež ili maketu interpretira doživljaj njemu bliske urbanističke cjeline (ulica, naselje, gradska četvrt...)</w:t>
      </w:r>
    </w:p>
    <w:p w14:paraId="54DFBD50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– razlikuje i interpretira karakteristike različitih pisama</w:t>
      </w:r>
    </w:p>
    <w:p w14:paraId="266E9256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– uspoređuje odnose slike i teksta u njemu bliskim medijima</w:t>
      </w:r>
    </w:p>
    <w:p w14:paraId="7AF0B2C6" w14:textId="77777777" w:rsidR="0007380F" w:rsidRPr="00814DFC" w:rsidRDefault="0007380F" w:rsidP="0007380F">
      <w:pPr>
        <w:shd w:val="clear" w:color="auto" w:fill="FFFFFF"/>
        <w:spacing w:after="0"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– koristi različite odnose slike i teksta u izražavanju vlastitih ideja.</w:t>
      </w: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ab/>
      </w:r>
    </w:p>
    <w:p w14:paraId="20504503" w14:textId="7383A753" w:rsidR="0007380F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  <w:t>Ishod se ostvaruje zajedno s ishodom OŠ LK A.2.1. te se na taj način i vrednuje.</w:t>
      </w:r>
    </w:p>
    <w:p w14:paraId="1CB711C4" w14:textId="3631545C" w:rsidR="00DE5C07" w:rsidRDefault="00DE5C07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1D7E2431" w14:textId="0B3F2C51" w:rsidR="00DE5C07" w:rsidRDefault="00DE5C07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1193E1F7" w14:textId="53B835A8" w:rsidR="00DE5C07" w:rsidRPr="00814DFC" w:rsidRDefault="00DE5C07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tbl>
      <w:tblPr>
        <w:tblStyle w:val="Reetkatablice"/>
        <w:tblpPr w:leftFromText="180" w:rightFromText="180" w:vertAnchor="text" w:horzAnchor="margin" w:tblpY="183"/>
        <w:tblW w:w="12996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07380F" w:rsidRPr="00814DFC" w14:paraId="37FC06C1" w14:textId="77777777" w:rsidTr="00EF4D05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FC4511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DOVOLJAN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F28001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25969B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VRLO  DOBAR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0F960B" w14:textId="77777777" w:rsidR="0007380F" w:rsidRPr="00814DFC" w:rsidRDefault="0007380F">
            <w:pPr>
              <w:spacing w:line="240" w:lineRule="auto"/>
              <w:jc w:val="center"/>
              <w:rPr>
                <w:rFonts w:ascii="Calibri" w:eastAsia="Calibri" w:hAnsi="Calibri" w:cs="Times New Roman"/>
                <w:b/>
                <w:bCs/>
                <w:sz w:val="26"/>
                <w:szCs w:val="26"/>
                <w:lang w:eastAsia="hr-HR"/>
              </w:rPr>
            </w:pPr>
            <w:r w:rsidRPr="00814DFC">
              <w:rPr>
                <w:rFonts w:cstheme="minorHAnsi"/>
                <w:b/>
                <w:bCs/>
                <w:sz w:val="20"/>
                <w:szCs w:val="20"/>
              </w:rPr>
              <w:t>ODLIČAN</w:t>
            </w:r>
          </w:p>
        </w:tc>
      </w:tr>
      <w:tr w:rsidR="0007380F" w:rsidRPr="00814DFC" w14:paraId="524DE4BA" w14:textId="77777777" w:rsidTr="0007380F">
        <w:trPr>
          <w:trHeight w:val="598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DD2C" w14:textId="77777777" w:rsidR="0007380F" w:rsidRPr="00814DFC" w:rsidRDefault="0007380F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Učenik uz posredovanje učitelja opisuje, uspoređuje, povezuje i u likovnom/vizualnom radu interpretira neke značajke urbanističkog prostora i pisma; uz posredovanje učitelja predlaže idejno oblikovanje određenog javnog prostora i u likovnom radu kombinira sliku i tekst koristeći zadane elemente.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0D0A1" w14:textId="77777777" w:rsidR="0007380F" w:rsidRPr="00814DFC" w:rsidRDefault="0007380F">
            <w:pPr>
              <w:spacing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Učenik uz posredovanje učitelja opisuje, uspoređuje, povezuje i u likovnom/vizualnom radu interpretira neke značajke urbanističkog prostora i pisma; uz posredovanje učitelja predlaže idejno oblikovanje određenog javnog prostora i u likovnom radu kombinira sliku i tekst.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7CB0" w14:textId="77777777" w:rsidR="0007380F" w:rsidRPr="00814DFC" w:rsidRDefault="0007380F">
            <w:pPr>
              <w:spacing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povremenu podršku učitelja učenik samostalno opisuje, uspoređuje, povezuje i u likovnom/vizualnom radu interpretira neke značajke urbanističkog prostora i pisma; uz povremeni poticaj predlaže idejno oblikovanje određenog javnog prostora i u likovnom radu kombinira sliku i tekst.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61BA" w14:textId="77777777" w:rsidR="0007380F" w:rsidRPr="00814DFC" w:rsidRDefault="0007380F">
            <w:pPr>
              <w:spacing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Učenik samostalno opisuje, uspoređuje, povezuje i u likovnom/vizualnom radu interpretira neke značajke urbanističkog prostora i pisma na koristeći likovni jezik te </w:t>
            </w:r>
            <w:r w:rsidRPr="00814DFC">
              <w:rPr>
                <w:sz w:val="20"/>
                <w:szCs w:val="20"/>
              </w:rPr>
              <w:t>predlaže neuobičajeno idejno oblikovanje određenog javnog prostora u likovnom radu na originalan način kombinira različite odnose slike i teksta.</w:t>
            </w:r>
          </w:p>
        </w:tc>
      </w:tr>
    </w:tbl>
    <w:p w14:paraId="114C8A57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4063EC1E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546623CC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6D782E56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3696824B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47114433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7C7220E8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Cs/>
          <w:color w:val="231F20"/>
          <w:sz w:val="20"/>
          <w:szCs w:val="20"/>
          <w:lang w:eastAsia="hr-HR"/>
        </w:rPr>
      </w:pPr>
    </w:p>
    <w:p w14:paraId="2F7A46CF" w14:textId="73BB1335" w:rsidR="0007380F" w:rsidRPr="00814DFC" w:rsidRDefault="0007380F" w:rsidP="0007380F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OŠ LK C.2.2. Učenik povezuje umjetničko djelo s iskustvima iz svakodnevnog života te društvenim kontekstom</w:t>
      </w:r>
    </w:p>
    <w:p w14:paraId="00FB30F2" w14:textId="77777777" w:rsidR="0007380F" w:rsidRPr="00814DFC" w:rsidRDefault="0007380F" w:rsidP="0007380F">
      <w:pPr>
        <w:shd w:val="clear" w:color="auto" w:fill="FFFFFF"/>
        <w:textAlignment w:val="baseline"/>
        <w:rPr>
          <w:rFonts w:ascii="Calibri" w:eastAsia="Times New Roman" w:hAnsi="Calibri" w:cs="Calibri"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- Učenik povezuje vizualni ili likovni i tematski sadržaj određenog umjetničkog djela s iskustvom iz svakodnevnog života.</w:t>
      </w:r>
    </w:p>
    <w:p w14:paraId="3F915ACD" w14:textId="77777777" w:rsidR="0007380F" w:rsidRPr="00814DFC" w:rsidRDefault="0007380F" w:rsidP="0007380F">
      <w:pPr>
        <w:shd w:val="clear" w:color="auto" w:fill="FFFFFF"/>
        <w:spacing w:line="360" w:lineRule="auto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color w:val="231F20"/>
          <w:sz w:val="20"/>
          <w:szCs w:val="20"/>
          <w:lang w:eastAsia="hr-HR"/>
        </w:rPr>
        <w:t>- Učenik prepoznaje i imenuje različite sadržaje iz svoje okoline kao produkt likovnog/vizualnog izražavanja.</w:t>
      </w:r>
    </w:p>
    <w:tbl>
      <w:tblPr>
        <w:tblStyle w:val="Reetkatablice"/>
        <w:tblW w:w="12996" w:type="dxa"/>
        <w:tblLook w:val="04A0" w:firstRow="1" w:lastRow="0" w:firstColumn="1" w:lastColumn="0" w:noHBand="0" w:noVBand="1"/>
      </w:tblPr>
      <w:tblGrid>
        <w:gridCol w:w="12996"/>
      </w:tblGrid>
      <w:tr w:rsidR="0007380F" w:rsidRPr="00814DFC" w14:paraId="51BA1C39" w14:textId="77777777" w:rsidTr="00EF4D05">
        <w:tc>
          <w:tcPr>
            <w:tcW w:w="1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554EBA" w14:textId="77777777" w:rsidR="0007380F" w:rsidRPr="00814DFC" w:rsidRDefault="0007380F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Calibri" w:hAnsi="Calibri" w:cs="Calibri"/>
                <w:bCs/>
                <w:sz w:val="20"/>
                <w:szCs w:val="20"/>
              </w:rPr>
              <w:t>Učenik povezuje vizualni i likovni te tematski sadržaj umjetničkog djela s iskustvom iz svakodnevnog života; razlikuje područja umjetničkog izražavanja, vrsta zanimanja, kulturno-umjetničkih događanja, institucija i spomenika koje poznaje iz vlastitog iskustva.</w:t>
            </w:r>
          </w:p>
        </w:tc>
      </w:tr>
      <w:tr w:rsidR="0007380F" w:rsidRPr="00814DFC" w14:paraId="13AAE69F" w14:textId="77777777" w:rsidTr="00EF4D05">
        <w:tc>
          <w:tcPr>
            <w:tcW w:w="1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D98AB3" w14:textId="77777777" w:rsidR="0007380F" w:rsidRPr="00814DFC" w:rsidRDefault="0007380F">
            <w:pPr>
              <w:shd w:val="clear" w:color="auto" w:fill="FFFFFF"/>
              <w:spacing w:line="240" w:lineRule="auto"/>
              <w:textAlignment w:val="baseline"/>
              <w:rPr>
                <w:rFonts w:eastAsia="Times New Roman" w:cstheme="minorHAnsi"/>
                <w:color w:val="231F20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Ostvarivanje ishoda se prati i ne podliježe vrednovanju. Ishod se može realizirati kroz usmeno opisivanje na početku, tijekom i na kraju stvaralačkog procesa te tijekom </w:t>
            </w:r>
            <w:proofErr w:type="spellStart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izvanučioničke</w:t>
            </w:r>
            <w:proofErr w:type="spellEnd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nastave. Ovaj ishod može se realizirati i kroz izvanškolske aktivnosti u suradnji s umjetničkim udrugama i institucijama.</w:t>
            </w:r>
          </w:p>
        </w:tc>
      </w:tr>
    </w:tbl>
    <w:p w14:paraId="6D48BF2C" w14:textId="6411723B" w:rsidR="007548AC" w:rsidRPr="00814DFC" w:rsidRDefault="007548AC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C583A5F" w14:textId="2FC4086F" w:rsidR="0039345B" w:rsidRPr="00814DFC" w:rsidRDefault="0039345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E844D77" w14:textId="049C781F" w:rsidR="0039345B" w:rsidRPr="00814DFC" w:rsidRDefault="0039345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1B8DEFC" w14:textId="2C4F12FC" w:rsidR="0039345B" w:rsidRPr="00814DFC" w:rsidRDefault="0039345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B03FEAB" w14:textId="77777777" w:rsidR="00100CFA" w:rsidRPr="00814DFC" w:rsidRDefault="00100CFA" w:rsidP="0039345B">
      <w:pPr>
        <w:spacing w:line="259" w:lineRule="auto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78CA1209" w14:textId="77777777" w:rsidR="00100CFA" w:rsidRPr="00814DFC" w:rsidRDefault="00100CFA" w:rsidP="0039345B">
      <w:pPr>
        <w:spacing w:line="259" w:lineRule="auto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D3E1B57" w14:textId="77777777" w:rsidR="00100CFA" w:rsidRPr="00814DFC" w:rsidRDefault="00100CFA" w:rsidP="0039345B">
      <w:pPr>
        <w:spacing w:line="259" w:lineRule="auto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6A24CB04" w14:textId="77777777" w:rsidR="00DE5C07" w:rsidRDefault="00DE5C07" w:rsidP="0039345B">
      <w:pPr>
        <w:spacing w:line="259" w:lineRule="auto"/>
        <w:rPr>
          <w:rFonts w:cstheme="minorHAnsi"/>
          <w:b/>
          <w:bCs/>
          <w:color w:val="FF0000"/>
          <w:sz w:val="26"/>
          <w:szCs w:val="26"/>
        </w:rPr>
      </w:pPr>
    </w:p>
    <w:p w14:paraId="20D6F790" w14:textId="77777777" w:rsidR="00464660" w:rsidRDefault="0039345B" w:rsidP="0039345B">
      <w:pPr>
        <w:spacing w:line="259" w:lineRule="auto"/>
        <w:rPr>
          <w:rFonts w:cstheme="minorHAnsi"/>
          <w:b/>
          <w:bCs/>
          <w:color w:val="FF0000"/>
          <w:sz w:val="26"/>
          <w:szCs w:val="26"/>
        </w:rPr>
      </w:pPr>
      <w:r w:rsidRPr="00814DFC">
        <w:rPr>
          <w:rFonts w:cstheme="minorHAnsi"/>
          <w:b/>
          <w:bCs/>
          <w:color w:val="FF0000"/>
          <w:sz w:val="26"/>
          <w:szCs w:val="26"/>
        </w:rPr>
        <w:t xml:space="preserve"> </w:t>
      </w:r>
    </w:p>
    <w:p w14:paraId="54DB5F14" w14:textId="77777777" w:rsidR="00464660" w:rsidRDefault="00464660" w:rsidP="0039345B">
      <w:pPr>
        <w:spacing w:line="259" w:lineRule="auto"/>
        <w:rPr>
          <w:rFonts w:cstheme="minorHAnsi"/>
          <w:b/>
          <w:bCs/>
          <w:color w:val="FF0000"/>
          <w:sz w:val="26"/>
          <w:szCs w:val="26"/>
        </w:rPr>
      </w:pPr>
    </w:p>
    <w:p w14:paraId="4E0661ED" w14:textId="33E96924" w:rsidR="0039345B" w:rsidRPr="00814DFC" w:rsidRDefault="0039345B" w:rsidP="0039345B">
      <w:pPr>
        <w:spacing w:line="259" w:lineRule="auto"/>
        <w:rPr>
          <w:rFonts w:cstheme="minorHAnsi"/>
          <w:b/>
          <w:bCs/>
          <w:color w:val="FF0000"/>
          <w:sz w:val="26"/>
          <w:szCs w:val="26"/>
        </w:rPr>
      </w:pPr>
      <w:r w:rsidRPr="00814DFC">
        <w:rPr>
          <w:rFonts w:cstheme="minorHAnsi"/>
          <w:b/>
          <w:bCs/>
          <w:color w:val="FF0000"/>
          <w:sz w:val="26"/>
          <w:szCs w:val="26"/>
        </w:rPr>
        <w:t>GLAZBENA KULTURA</w:t>
      </w:r>
    </w:p>
    <w:p w14:paraId="65E79757" w14:textId="77777777" w:rsidR="0039345B" w:rsidRPr="00814DFC" w:rsidRDefault="0039345B" w:rsidP="0039345B">
      <w:pPr>
        <w:spacing w:line="259" w:lineRule="auto"/>
        <w:jc w:val="center"/>
        <w:rPr>
          <w:rFonts w:cstheme="minorHAnsi"/>
          <w:b/>
          <w:bCs/>
          <w:sz w:val="20"/>
          <w:szCs w:val="20"/>
        </w:rPr>
      </w:pPr>
    </w:p>
    <w:p w14:paraId="00A5C112" w14:textId="77777777" w:rsidR="0039345B" w:rsidRPr="00814DFC" w:rsidRDefault="0039345B" w:rsidP="0039345B">
      <w:pPr>
        <w:spacing w:line="259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814DFC">
        <w:rPr>
          <w:rFonts w:cstheme="minorHAnsi"/>
          <w:b/>
          <w:bCs/>
          <w:color w:val="000000" w:themeColor="text1"/>
          <w:sz w:val="20"/>
          <w:szCs w:val="20"/>
        </w:rPr>
        <w:t>DOMENA A: SLUŠANJE I UPOZNAVANJE GLAZBE</w:t>
      </w:r>
    </w:p>
    <w:p w14:paraId="1A3FB88F" w14:textId="6732153C" w:rsidR="0039345B" w:rsidRPr="00814DFC" w:rsidRDefault="0039345B" w:rsidP="00B822C5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814DFC">
        <w:rPr>
          <w:rFonts w:ascii="Calibri" w:hAnsi="Calibri" w:cs="Calibri"/>
          <w:b/>
          <w:bCs/>
          <w:color w:val="000000" w:themeColor="text1"/>
          <w:sz w:val="20"/>
          <w:szCs w:val="20"/>
        </w:rPr>
        <w:t>OŠ GK A.2.1. Učenik poznaje određeni broj skladbi</w:t>
      </w:r>
    </w:p>
    <w:p w14:paraId="19980677" w14:textId="77777777" w:rsidR="0039345B" w:rsidRPr="00814DFC" w:rsidRDefault="0039345B" w:rsidP="0039345B">
      <w:pPr>
        <w:spacing w:line="259" w:lineRule="auto"/>
        <w:rPr>
          <w:rFonts w:ascii="Calibri" w:hAnsi="Calibri" w:cs="Calibri"/>
          <w:sz w:val="20"/>
          <w:szCs w:val="20"/>
        </w:rPr>
      </w:pPr>
      <w:r w:rsidRPr="00814DFC">
        <w:rPr>
          <w:rFonts w:ascii="Calibri" w:hAnsi="Calibri" w:cs="Calibri"/>
          <w:sz w:val="20"/>
          <w:szCs w:val="20"/>
        </w:rPr>
        <w:t>Učenik poznaje određeni broj kraćih skladbi (cjelovite skladbe, stavci ili ulomci) različitih vrsta glazbe (klasična, tradicijska, popularna, jazz, filmska glazba).</w:t>
      </w:r>
    </w:p>
    <w:tbl>
      <w:tblPr>
        <w:tblStyle w:val="Reetkatablice"/>
        <w:tblW w:w="14029" w:type="dxa"/>
        <w:tblLook w:val="04A0" w:firstRow="1" w:lastRow="0" w:firstColumn="1" w:lastColumn="0" w:noHBand="0" w:noVBand="1"/>
      </w:tblPr>
      <w:tblGrid>
        <w:gridCol w:w="3539"/>
        <w:gridCol w:w="3402"/>
        <w:gridCol w:w="3402"/>
        <w:gridCol w:w="3686"/>
      </w:tblGrid>
      <w:tr w:rsidR="0039345B" w:rsidRPr="00814DFC" w14:paraId="0317CEAE" w14:textId="77777777" w:rsidTr="0015374B">
        <w:tc>
          <w:tcPr>
            <w:tcW w:w="3539" w:type="dxa"/>
            <w:shd w:val="clear" w:color="auto" w:fill="F2F2F2" w:themeFill="background1" w:themeFillShade="F2"/>
          </w:tcPr>
          <w:p w14:paraId="783CC5C4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4E7BD56E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FB7C615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VRLO DOBAR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48370DC3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ODLIČAN</w:t>
            </w:r>
          </w:p>
        </w:tc>
      </w:tr>
      <w:tr w:rsidR="0039345B" w:rsidRPr="00814DFC" w14:paraId="60A99DA7" w14:textId="77777777" w:rsidTr="0009675F">
        <w:tc>
          <w:tcPr>
            <w:tcW w:w="3539" w:type="dxa"/>
          </w:tcPr>
          <w:p w14:paraId="43609EB6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Poznaje manji dio obrađenih dijelova skladbi različitih vrsta glazbe, ali ih nije u mogućnosti razvrstati po navedenim stilovima.</w:t>
            </w:r>
          </w:p>
        </w:tc>
        <w:tc>
          <w:tcPr>
            <w:tcW w:w="3402" w:type="dxa"/>
          </w:tcPr>
          <w:p w14:paraId="6CB57A1E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Poznaje  dio obrađenih dijelova skladbi različitih vrsta glazbe ,ali ih nije u mogućnosti samostalno razvrstati po navedenim stilovima.</w:t>
            </w:r>
          </w:p>
        </w:tc>
        <w:tc>
          <w:tcPr>
            <w:tcW w:w="3402" w:type="dxa"/>
          </w:tcPr>
          <w:p w14:paraId="091AC51E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Poznaje većinu obrađenih cjelovitih skladbi ili dijelova različitih vrsta glazbe (klasična, tradicijska, popularna, jazz i filmska glazba) i uz poticaj ih razvrstava po navedenim stilovima.</w:t>
            </w:r>
          </w:p>
        </w:tc>
        <w:tc>
          <w:tcPr>
            <w:tcW w:w="3686" w:type="dxa"/>
          </w:tcPr>
          <w:p w14:paraId="6308B8E2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Poznaje sve obrađene cjelovite skladbe različitih vrsta glazbe (klasična, tradicijska, popularna, jazz i filmska glazba) te ih je u mogućnosti samostalno razvrstati po navedenim stilovima.</w:t>
            </w:r>
          </w:p>
        </w:tc>
      </w:tr>
    </w:tbl>
    <w:p w14:paraId="6611EA8E" w14:textId="77777777" w:rsidR="0039345B" w:rsidRPr="00814DFC" w:rsidRDefault="0039345B" w:rsidP="0039345B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7D21A869" w14:textId="28A4D83C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814DFC">
        <w:rPr>
          <w:rFonts w:ascii="Calibri" w:hAnsi="Calibri" w:cs="Calibri"/>
          <w:b/>
          <w:bCs/>
          <w:color w:val="000000" w:themeColor="text1"/>
          <w:sz w:val="20"/>
          <w:szCs w:val="20"/>
        </w:rPr>
        <w:t>OŠ GK A.2.2. Učenik temeljem slušanja, razlikuje pojedine glazbeno-izražajne sastavnice.</w:t>
      </w:r>
    </w:p>
    <w:p w14:paraId="0F46BDFB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Temeljem slušanja razlikuje pojedine glazbeno-izražajne sastavnice:</w:t>
      </w:r>
    </w:p>
    <w:p w14:paraId="27F30726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– metar/dobe</w:t>
      </w:r>
    </w:p>
    <w:p w14:paraId="316602CA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– tempo</w:t>
      </w:r>
    </w:p>
    <w:p w14:paraId="3185CBE3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– visina tona</w:t>
      </w:r>
    </w:p>
    <w:p w14:paraId="74EB8865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– dinamika</w:t>
      </w:r>
    </w:p>
    <w:p w14:paraId="492056E2" w14:textId="7CB3AD45" w:rsidR="00E333F1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– boja/izvođači.</w:t>
      </w:r>
    </w:p>
    <w:tbl>
      <w:tblPr>
        <w:tblStyle w:val="Reetkatablice"/>
        <w:tblpPr w:leftFromText="180" w:rightFromText="180" w:vertAnchor="text" w:horzAnchor="margin" w:tblpY="141"/>
        <w:tblW w:w="14029" w:type="dxa"/>
        <w:tblLook w:val="04A0" w:firstRow="1" w:lastRow="0" w:firstColumn="1" w:lastColumn="0" w:noHBand="0" w:noVBand="1"/>
      </w:tblPr>
      <w:tblGrid>
        <w:gridCol w:w="3539"/>
        <w:gridCol w:w="3402"/>
        <w:gridCol w:w="3402"/>
        <w:gridCol w:w="3686"/>
      </w:tblGrid>
      <w:tr w:rsidR="0039345B" w:rsidRPr="00814DFC" w14:paraId="461FF43D" w14:textId="77777777" w:rsidTr="0015374B">
        <w:tc>
          <w:tcPr>
            <w:tcW w:w="3539" w:type="dxa"/>
            <w:shd w:val="clear" w:color="auto" w:fill="F2F2F2" w:themeFill="background1" w:themeFillShade="F2"/>
          </w:tcPr>
          <w:p w14:paraId="68CDB56C" w14:textId="36D9DD59" w:rsidR="0039345B" w:rsidRPr="00814DFC" w:rsidRDefault="00E333F1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6B5CF52" w14:textId="776E8AC0" w:rsidR="0039345B" w:rsidRPr="00814DFC" w:rsidRDefault="00B822C5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</w:t>
            </w:r>
            <w:r w:rsidR="0015374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77DF4385" w14:textId="328778E5" w:rsidR="0039345B" w:rsidRPr="00814DFC" w:rsidRDefault="00B822C5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w:r w:rsidR="00E333F1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</w:t>
            </w: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VRLO DOBAR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4B2E3123" w14:textId="6BEC03D9" w:rsidR="0039345B" w:rsidRPr="00814DFC" w:rsidRDefault="00B822C5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ODLIČAN</w:t>
            </w:r>
          </w:p>
        </w:tc>
      </w:tr>
      <w:tr w:rsidR="0039345B" w:rsidRPr="00814DFC" w14:paraId="3846FB22" w14:textId="77777777" w:rsidTr="00E333F1">
        <w:tc>
          <w:tcPr>
            <w:tcW w:w="3539" w:type="dxa"/>
          </w:tcPr>
          <w:p w14:paraId="52E9B0E9" w14:textId="77777777" w:rsidR="0039345B" w:rsidRPr="00814DFC" w:rsidRDefault="0039345B" w:rsidP="0039345B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hAnsi="Calibri" w:cs="Calibri"/>
                <w:sz w:val="20"/>
                <w:szCs w:val="20"/>
              </w:rPr>
              <w:t>Razlikuje glazbeno- izražajne sastavnice (jednu od druge).</w:t>
            </w:r>
          </w:p>
        </w:tc>
        <w:tc>
          <w:tcPr>
            <w:tcW w:w="3402" w:type="dxa"/>
          </w:tcPr>
          <w:p w14:paraId="6A34B1EF" w14:textId="77777777" w:rsidR="0039345B" w:rsidRPr="00814DFC" w:rsidRDefault="0039345B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Temeljem slušanja uspoređuje glazbeno-izražajne sastavnice u različitim skladbama isključivo uz pomoć učitelja te uspoređujući sa prethodno slušanim skladbama i sastavnicama u njima.</w:t>
            </w:r>
          </w:p>
        </w:tc>
        <w:tc>
          <w:tcPr>
            <w:tcW w:w="3402" w:type="dxa"/>
          </w:tcPr>
          <w:p w14:paraId="029B0F1F" w14:textId="77777777" w:rsidR="0039345B" w:rsidRPr="00814DFC" w:rsidRDefault="0039345B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Temeljem slušanja opisuje glazbeno-izražajne sastavnice u različitim skladbama.</w:t>
            </w:r>
          </w:p>
        </w:tc>
        <w:tc>
          <w:tcPr>
            <w:tcW w:w="3686" w:type="dxa"/>
          </w:tcPr>
          <w:p w14:paraId="119FBDF4" w14:textId="77777777" w:rsidR="0039345B" w:rsidRPr="00814DFC" w:rsidRDefault="0039345B" w:rsidP="0039345B">
            <w:pPr>
              <w:spacing w:line="24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Temeljem slušanja samostalno uspoređuje glazbeno-izražajne sastavnice u različitim skladbama i unutar iste skladbe imenujući i razlikujući jednu od druge.</w:t>
            </w:r>
          </w:p>
        </w:tc>
      </w:tr>
    </w:tbl>
    <w:p w14:paraId="161D0864" w14:textId="77777777" w:rsidR="0039345B" w:rsidRPr="00814DFC" w:rsidRDefault="0039345B" w:rsidP="0039345B">
      <w:pPr>
        <w:spacing w:line="259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B55FD1D" w14:textId="77777777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sz w:val="20"/>
          <w:szCs w:val="20"/>
        </w:rPr>
      </w:pPr>
    </w:p>
    <w:p w14:paraId="5FDD7269" w14:textId="77777777" w:rsidR="008151A8" w:rsidRDefault="008151A8" w:rsidP="0039345B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2C0F2355" w14:textId="77777777" w:rsidR="00464660" w:rsidRDefault="00464660" w:rsidP="0039345B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741662F8" w14:textId="2B991D8B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814DFC">
        <w:rPr>
          <w:rFonts w:ascii="Calibri" w:hAnsi="Calibri" w:cs="Calibri"/>
          <w:b/>
          <w:bCs/>
          <w:color w:val="000000" w:themeColor="text1"/>
          <w:sz w:val="20"/>
          <w:szCs w:val="20"/>
        </w:rPr>
        <w:t>DOMENA B: IZRAŽAVANJE GLAZBOM I UZ GLAZBU</w:t>
      </w:r>
    </w:p>
    <w:p w14:paraId="3991CE7D" w14:textId="77777777" w:rsidR="00A869C5" w:rsidRPr="00814DFC" w:rsidRDefault="00A869C5" w:rsidP="0039345B">
      <w:pPr>
        <w:spacing w:line="259" w:lineRule="auto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37EAAFD3" w14:textId="7EA5CC0B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  <w:t>OŠ GK B.2.1. Učenik sudjeluje u zajedničkoj izvedbi glazbe.</w:t>
      </w:r>
    </w:p>
    <w:p w14:paraId="4167F9E2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Učenik sudjeluje u zajedničkoj izvedbi glazbe, usklađuje vlastitu izvedbu s izvedbama drugih učenika te vrednuje vlastitu izvedbu, izvedbe drugih i zajedničku izvedbu.</w:t>
      </w:r>
    </w:p>
    <w:p w14:paraId="4CEA30D6" w14:textId="77777777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39345B" w:rsidRPr="00814DFC" w14:paraId="7CBC2340" w14:textId="77777777" w:rsidTr="0015374B">
        <w:tc>
          <w:tcPr>
            <w:tcW w:w="3498" w:type="dxa"/>
            <w:shd w:val="clear" w:color="auto" w:fill="F2F2F2" w:themeFill="background1" w:themeFillShade="F2"/>
          </w:tcPr>
          <w:p w14:paraId="4F60647F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3FFC4569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4BFFAEDA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VRLO DOBAR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2AE3B5A4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ODLIČAN</w:t>
            </w:r>
          </w:p>
        </w:tc>
      </w:tr>
      <w:tr w:rsidR="0039345B" w:rsidRPr="00814DFC" w14:paraId="212AE135" w14:textId="77777777" w:rsidTr="0086128F">
        <w:tc>
          <w:tcPr>
            <w:tcW w:w="3498" w:type="dxa"/>
          </w:tcPr>
          <w:p w14:paraId="58A143D0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Isključivo uz poticaj sudjeluje u zajedničkoj izvedbi glazbe, teško usklađuje vlastitu izvedbu s izvedbama drugih učenika. Nevoljko i nerealno vrednuje vlastitu izvedbu, izvedbe drugih i zajedničku izvedbu.</w:t>
            </w:r>
          </w:p>
        </w:tc>
        <w:tc>
          <w:tcPr>
            <w:tcW w:w="3498" w:type="dxa"/>
          </w:tcPr>
          <w:p w14:paraId="3DB35C41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Djelomično sudjeluje u zajedničkoj izvedbi glazbe, usklađuje vlastitu izvedbu s izvedbama drugih učenika te vrednuje vlastitu izvedbu, izvedbe drugih i zajedničku izvedbu.</w:t>
            </w:r>
          </w:p>
        </w:tc>
        <w:tc>
          <w:tcPr>
            <w:tcW w:w="3498" w:type="dxa"/>
          </w:tcPr>
          <w:p w14:paraId="24E6ED5A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</w:tc>
        <w:tc>
          <w:tcPr>
            <w:tcW w:w="3498" w:type="dxa"/>
          </w:tcPr>
          <w:p w14:paraId="4A2C50F7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Rado i aktivno sudjeluje u zajedničkoj izvedbi glazbe, usklađuje vlastitu izvedbu s izvedbama drugih učenika. Realno vrednuje vlastitu izvedbu, izvedbe drugih i zajedničku izvedbu te daje sugestije za poboljšanje iste.</w:t>
            </w:r>
          </w:p>
        </w:tc>
      </w:tr>
    </w:tbl>
    <w:p w14:paraId="050E810E" w14:textId="77777777" w:rsidR="0039345B" w:rsidRPr="00814DFC" w:rsidRDefault="0039345B" w:rsidP="0039345B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18799E8D" w14:textId="77777777" w:rsidR="0039345B" w:rsidRPr="00814DFC" w:rsidRDefault="0039345B" w:rsidP="0039345B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3A850205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  <w:t>OŠ GK B.2.2. Učenik pjeva/izvodi pjesme i brojalice .</w:t>
      </w:r>
    </w:p>
    <w:p w14:paraId="1BAB4413" w14:textId="578CEB70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 xml:space="preserve"> Učenik pjeva/izvodi pjesme i brojalice primjerene dobi učenika i pritom uvažava glazbeno-izražajne sastavnice (metar/dobe, tempo, visina tona, dinamika) .</w:t>
      </w:r>
    </w:p>
    <w:p w14:paraId="5431159B" w14:textId="77777777" w:rsidR="006F50FE" w:rsidRPr="00814DFC" w:rsidRDefault="006F50FE" w:rsidP="0039345B">
      <w:pPr>
        <w:spacing w:line="259" w:lineRule="auto"/>
        <w:rPr>
          <w:rFonts w:ascii="Calibri" w:hAnsi="Calibri" w:cs="Calibri"/>
          <w:color w:val="00B0F0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39345B" w:rsidRPr="00814DFC" w14:paraId="7D816AFE" w14:textId="77777777" w:rsidTr="0015374B">
        <w:tc>
          <w:tcPr>
            <w:tcW w:w="3498" w:type="dxa"/>
            <w:shd w:val="clear" w:color="auto" w:fill="F2F2F2" w:themeFill="background1" w:themeFillShade="F2"/>
          </w:tcPr>
          <w:p w14:paraId="145F409B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DOVOLJAN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253E3A86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DOBAR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5F57F3B4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VRLO DOBAR</w:t>
            </w:r>
          </w:p>
        </w:tc>
        <w:tc>
          <w:tcPr>
            <w:tcW w:w="3498" w:type="dxa"/>
            <w:shd w:val="clear" w:color="auto" w:fill="F2F2F2" w:themeFill="background1" w:themeFillShade="F2"/>
          </w:tcPr>
          <w:p w14:paraId="4C2D361A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ODLIČAN</w:t>
            </w:r>
          </w:p>
        </w:tc>
      </w:tr>
      <w:tr w:rsidR="0039345B" w:rsidRPr="00814DFC" w14:paraId="5776FAF8" w14:textId="77777777" w:rsidTr="0086128F">
        <w:tc>
          <w:tcPr>
            <w:tcW w:w="3498" w:type="dxa"/>
          </w:tcPr>
          <w:p w14:paraId="68F29386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color w:val="00B0F0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Nevoljko pjeva/izvodi pjesme i brojalice uz pomoć učitelja i pritom ne uvažavajući glazbeno-izražajne sastavnice (metar/dobe, tempo, visina tona, dinamika).</w:t>
            </w:r>
          </w:p>
        </w:tc>
        <w:tc>
          <w:tcPr>
            <w:tcW w:w="3498" w:type="dxa"/>
          </w:tcPr>
          <w:p w14:paraId="3D126242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Pjeva/izvodi pjesme i brojalice i pritom djelomično uvažava glazbeno-izražajne sastavnice (metar/dobe, tempo, visina tona, dinamika).</w:t>
            </w:r>
          </w:p>
          <w:p w14:paraId="05504B02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3498" w:type="dxa"/>
          </w:tcPr>
          <w:p w14:paraId="745A34B6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Pjeva/izvodi pjesme i brojalice i pritom uvažava glazbeno-izražajne sastavnice (metar/dobe, tempo, visina tona, dinamika).</w:t>
            </w:r>
          </w:p>
          <w:p w14:paraId="43A511AB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3498" w:type="dxa"/>
          </w:tcPr>
          <w:p w14:paraId="2EA3A829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color w:val="00B0F0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Samostalno i rado pjeva/izvodi pjesme i brojalice i pritom uvažava glazbeno-izražajne sastavnice (metar/dobe, tempo, visina tona, dinamika).</w:t>
            </w:r>
          </w:p>
        </w:tc>
      </w:tr>
    </w:tbl>
    <w:p w14:paraId="0A86E047" w14:textId="77777777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color w:val="00B0F0"/>
          <w:sz w:val="20"/>
          <w:szCs w:val="20"/>
        </w:rPr>
      </w:pPr>
    </w:p>
    <w:p w14:paraId="2624430A" w14:textId="1B25D6D8" w:rsidR="00B822C5" w:rsidRPr="00814DFC" w:rsidRDefault="00B822C5" w:rsidP="0039345B">
      <w:pPr>
        <w:spacing w:line="259" w:lineRule="auto"/>
        <w:rPr>
          <w:rFonts w:ascii="Calibri" w:eastAsia="Times New Roman" w:hAnsi="Calibri" w:cs="Calibri"/>
          <w:b/>
          <w:color w:val="00B0F0"/>
          <w:sz w:val="20"/>
          <w:szCs w:val="20"/>
          <w:lang w:eastAsia="hr-HR"/>
        </w:rPr>
      </w:pPr>
    </w:p>
    <w:p w14:paraId="15AFE2E7" w14:textId="77777777" w:rsidR="00ED79EC" w:rsidRPr="00814DFC" w:rsidRDefault="00ED79EC" w:rsidP="0039345B">
      <w:pPr>
        <w:spacing w:line="259" w:lineRule="auto"/>
        <w:rPr>
          <w:rFonts w:ascii="Calibri" w:eastAsia="Times New Roman" w:hAnsi="Calibri" w:cs="Calibri"/>
          <w:b/>
          <w:color w:val="00B0F0"/>
          <w:sz w:val="20"/>
          <w:szCs w:val="20"/>
          <w:lang w:eastAsia="hr-HR"/>
        </w:rPr>
      </w:pPr>
    </w:p>
    <w:p w14:paraId="7356B1A5" w14:textId="0605C35C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  <w:t>OŠ GK B.2.3. Učenik izvodi glazbene igre uz pjevanje, slušanje glazbe i pokret uz glazbu</w:t>
      </w:r>
    </w:p>
    <w:p w14:paraId="5FEA0D70" w14:textId="1F995F99" w:rsidR="0039345B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Učenik izvodi glazbene igre uz pjevanje, s tonovima/melodijama /ritmovima, uz slušanje glazbe te prati glazbu pokretom, a pritom opaža i uvažava glazbeno-izražajne sastavnice.</w:t>
      </w:r>
    </w:p>
    <w:p w14:paraId="59F52BA0" w14:textId="5BCB3271" w:rsidR="00D02C78" w:rsidRDefault="00D02C78" w:rsidP="0039345B">
      <w:pPr>
        <w:spacing w:line="259" w:lineRule="auto"/>
        <w:rPr>
          <w:rFonts w:ascii="Calibri" w:hAnsi="Calibri" w:cs="Calibri"/>
          <w:sz w:val="20"/>
          <w:szCs w:val="20"/>
        </w:rPr>
      </w:pPr>
    </w:p>
    <w:p w14:paraId="1D5B0C98" w14:textId="77777777" w:rsidR="00464660" w:rsidRPr="00814DFC" w:rsidRDefault="00464660" w:rsidP="0039345B">
      <w:pPr>
        <w:spacing w:line="259" w:lineRule="auto"/>
        <w:rPr>
          <w:rFonts w:ascii="Calibri" w:hAnsi="Calibri" w:cs="Calibri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81"/>
        <w:gridCol w:w="3207"/>
        <w:gridCol w:w="3552"/>
        <w:gridCol w:w="3552"/>
      </w:tblGrid>
      <w:tr w:rsidR="0039345B" w:rsidRPr="00814DFC" w14:paraId="0E9889C6" w14:textId="77777777" w:rsidTr="0015374B">
        <w:tc>
          <w:tcPr>
            <w:tcW w:w="3681" w:type="dxa"/>
            <w:shd w:val="clear" w:color="auto" w:fill="F2F2F2" w:themeFill="background1" w:themeFillShade="F2"/>
          </w:tcPr>
          <w:p w14:paraId="31125D53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07" w:type="dxa"/>
            <w:shd w:val="clear" w:color="auto" w:fill="F2F2F2" w:themeFill="background1" w:themeFillShade="F2"/>
          </w:tcPr>
          <w:p w14:paraId="2893189D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552" w:type="dxa"/>
            <w:shd w:val="clear" w:color="auto" w:fill="F2F2F2" w:themeFill="background1" w:themeFillShade="F2"/>
          </w:tcPr>
          <w:p w14:paraId="2E24023F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VRLO DOBAR</w:t>
            </w:r>
          </w:p>
        </w:tc>
        <w:tc>
          <w:tcPr>
            <w:tcW w:w="3552" w:type="dxa"/>
            <w:shd w:val="clear" w:color="auto" w:fill="F2F2F2" w:themeFill="background1" w:themeFillShade="F2"/>
          </w:tcPr>
          <w:p w14:paraId="3677021B" w14:textId="77777777" w:rsidR="0039345B" w:rsidRPr="00814DFC" w:rsidRDefault="0039345B" w:rsidP="0039345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ODLIČAN</w:t>
            </w:r>
          </w:p>
        </w:tc>
      </w:tr>
      <w:tr w:rsidR="0039345B" w:rsidRPr="00814DFC" w14:paraId="0A155915" w14:textId="77777777" w:rsidTr="0086128F">
        <w:tc>
          <w:tcPr>
            <w:tcW w:w="3681" w:type="dxa"/>
          </w:tcPr>
          <w:p w14:paraId="0CEA1ABE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Uz poticaj i intervencije učitelja izvodi glazbene igre s pjevanjem, s tonovima/melodijama/ritmovima, uz slušanje glazbe i prati pokretom pjesme i skladbe. Potrebno učestalo  skretanje pozornosti na uvažavanje glazbeno-izražajnih sastavnica.</w:t>
            </w:r>
          </w:p>
        </w:tc>
        <w:tc>
          <w:tcPr>
            <w:tcW w:w="3207" w:type="dxa"/>
          </w:tcPr>
          <w:p w14:paraId="0C10AC24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Samostalno izvodi glazbene igre s pjevanjem, s tonovima/melodijama/ritmovima, uz slušanje glazbe i prati pokretom pjesme i skladbe uz djelomično skretanje pozornosti na glazbeno-izražajne sastavnice.</w:t>
            </w:r>
          </w:p>
        </w:tc>
        <w:tc>
          <w:tcPr>
            <w:tcW w:w="3552" w:type="dxa"/>
          </w:tcPr>
          <w:p w14:paraId="76A88EA2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Uglavnom samostalno izvodi glazbene igre s pjevanjem, s tonovima/melodijama/ritmovima, uz slušanje glazbe i prati pokretom pjesme i skladbe uz povremeno skretanje pozornosti na glazbeno-izražajne sastavnice.</w:t>
            </w:r>
          </w:p>
        </w:tc>
        <w:tc>
          <w:tcPr>
            <w:tcW w:w="3552" w:type="dxa"/>
          </w:tcPr>
          <w:p w14:paraId="3B74C77A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Samostalno i rado izvodi glazbene igre s pjevanjem, s tonovima/melodijama/ritmovima, uz slušanje glazbe i prati pokretom pjesme i skladbe uvažavajući glazbeno-izražajne sastavnice.</w:t>
            </w:r>
          </w:p>
        </w:tc>
      </w:tr>
    </w:tbl>
    <w:p w14:paraId="70073239" w14:textId="77777777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sz w:val="20"/>
          <w:szCs w:val="20"/>
        </w:rPr>
      </w:pPr>
    </w:p>
    <w:p w14:paraId="45022910" w14:textId="77777777" w:rsidR="00B822C5" w:rsidRPr="00814DFC" w:rsidRDefault="00B822C5" w:rsidP="0039345B">
      <w:pPr>
        <w:spacing w:line="259" w:lineRule="auto"/>
        <w:rPr>
          <w:rFonts w:ascii="Calibri" w:eastAsia="Times New Roman" w:hAnsi="Calibri" w:cs="Calibri"/>
          <w:b/>
          <w:color w:val="00B0F0"/>
          <w:sz w:val="20"/>
          <w:szCs w:val="20"/>
          <w:lang w:eastAsia="hr-HR"/>
        </w:rPr>
      </w:pPr>
    </w:p>
    <w:p w14:paraId="5F1EAC5E" w14:textId="582CAD53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  <w:t>OŠ GK B.2.4. Učenik stvara/improvizira melodijske i ritamske cjeline te svira uz pjesme/brojalice koje izvodi.</w:t>
      </w:r>
    </w:p>
    <w:p w14:paraId="36C76F23" w14:textId="786FFD6B" w:rsidR="0039345B" w:rsidRPr="00814DFC" w:rsidRDefault="00E644A3" w:rsidP="00E644A3">
      <w:pPr>
        <w:spacing w:line="259" w:lineRule="auto"/>
        <w:contextualSpacing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 xml:space="preserve"> </w:t>
      </w:r>
      <w:r w:rsidR="0039345B" w:rsidRPr="00814DFC">
        <w:rPr>
          <w:rFonts w:ascii="Calibri" w:eastAsia="Times New Roman" w:hAnsi="Calibri" w:cs="Calibri"/>
          <w:sz w:val="20"/>
          <w:szCs w:val="20"/>
          <w:lang w:eastAsia="hr-HR"/>
        </w:rPr>
        <w:t>Učenik stvara/improvizira melodijske i ritamske cjeline pjevanjem, pokretom/plesom, pljeskanjem, lupkanjem, koračanjem i/ili udaraljkama.</w:t>
      </w:r>
    </w:p>
    <w:p w14:paraId="1BFF5527" w14:textId="77777777" w:rsidR="0039345B" w:rsidRPr="00814DFC" w:rsidRDefault="0039345B" w:rsidP="00E644A3">
      <w:pPr>
        <w:spacing w:line="259" w:lineRule="auto"/>
        <w:contextualSpacing/>
        <w:rPr>
          <w:rFonts w:ascii="Calibri" w:hAnsi="Calibri" w:cs="Calibri"/>
          <w:sz w:val="20"/>
          <w:szCs w:val="20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 xml:space="preserve"> Učenik svira na udaraljkama ili </w:t>
      </w:r>
      <w:proofErr w:type="spellStart"/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tjeloglazbom</w:t>
      </w:r>
      <w:proofErr w:type="spellEnd"/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 xml:space="preserve"> uz pjesme/brojalice koje pjeva/izvodi.</w:t>
      </w:r>
    </w:p>
    <w:p w14:paraId="621998BF" w14:textId="77777777" w:rsidR="0039345B" w:rsidRPr="00814DFC" w:rsidRDefault="0039345B" w:rsidP="006F50FE">
      <w:pPr>
        <w:spacing w:line="259" w:lineRule="auto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0B05B44D" w14:textId="0AB159C3" w:rsidR="0039345B" w:rsidRDefault="0039345B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0CD468F" w14:textId="0058A80A" w:rsidR="000E7221" w:rsidRDefault="000E7221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4334931" w14:textId="1E8BDA89" w:rsidR="000E7221" w:rsidRDefault="000E7221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764B73B0" w14:textId="77777777" w:rsidR="000E7221" w:rsidRPr="00814DFC" w:rsidRDefault="000E7221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3260"/>
        <w:gridCol w:w="3402"/>
        <w:gridCol w:w="3649"/>
      </w:tblGrid>
      <w:tr w:rsidR="0039345B" w:rsidRPr="00814DFC" w14:paraId="64212AA5" w14:textId="77777777" w:rsidTr="0015374B">
        <w:tc>
          <w:tcPr>
            <w:tcW w:w="3686" w:type="dxa"/>
            <w:shd w:val="clear" w:color="auto" w:fill="F2F2F2" w:themeFill="background1" w:themeFillShade="F2"/>
          </w:tcPr>
          <w:p w14:paraId="74E2AA70" w14:textId="2EAFC542" w:rsidR="0039345B" w:rsidRPr="00814DFC" w:rsidRDefault="00E644A3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DOVOLJAN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36B17AEE" w14:textId="77875C0B" w:rsidR="0039345B" w:rsidRPr="00814DFC" w:rsidRDefault="009A5046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DOBAR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51C5DA32" w14:textId="2592697F" w:rsidR="0039345B" w:rsidRPr="00814DFC" w:rsidRDefault="009A5046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VRLO DOBAR</w:t>
            </w:r>
          </w:p>
        </w:tc>
        <w:tc>
          <w:tcPr>
            <w:tcW w:w="3649" w:type="dxa"/>
            <w:shd w:val="clear" w:color="auto" w:fill="F2F2F2" w:themeFill="background1" w:themeFillShade="F2"/>
          </w:tcPr>
          <w:p w14:paraId="2E5092EC" w14:textId="443F6563" w:rsidR="0039345B" w:rsidRPr="00814DFC" w:rsidRDefault="009A5046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</w:t>
            </w:r>
            <w:r w:rsidR="0039345B" w:rsidRPr="00814DFC">
              <w:rPr>
                <w:rFonts w:ascii="Calibri" w:hAnsi="Calibri" w:cs="Calibri"/>
                <w:b/>
                <w:bCs/>
                <w:sz w:val="20"/>
                <w:szCs w:val="20"/>
              </w:rPr>
              <w:t>ODLIČAN</w:t>
            </w:r>
          </w:p>
        </w:tc>
      </w:tr>
      <w:tr w:rsidR="0039345B" w:rsidRPr="00814DFC" w14:paraId="7769EE61" w14:textId="77777777" w:rsidTr="006F50FE">
        <w:tc>
          <w:tcPr>
            <w:tcW w:w="3686" w:type="dxa"/>
          </w:tcPr>
          <w:p w14:paraId="676DDDA5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Tek uz poticaj stvara melodijske i ritamske cjeline pjevanjem, pokretom, pljeskanjem, lupkanjem, koračanjem i/ili udaraljkama.</w:t>
            </w:r>
          </w:p>
          <w:p w14:paraId="7CDCFDBF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4FF7D6D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Udaraljke iz dječjeg instrumentarija koristi ne nepravilan i često nenamjenski način te uz čestu intervenciju i korekciju učitelja.</w:t>
            </w:r>
          </w:p>
          <w:p w14:paraId="187B8DF3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7016477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 skupini stvara jednostavne melodijske i ritamske cjeline pjevanjem, pokretom, pljeskanjem, lupkanjem, koračanjem i/ili udaraljkama.</w:t>
            </w:r>
          </w:p>
          <w:p w14:paraId="6B78041E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D9B0A79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Svira na udaraljkama ili </w:t>
            </w:r>
            <w:proofErr w:type="spellStart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tjeloglazbom</w:t>
            </w:r>
            <w:proofErr w:type="spellEnd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uz pjesme/brojalice koje pjeva/izvodi uz manja odstupanja u tekstu i/ili ritmu. Ritam i tekst pjesama i brojalica reproducira uglavnom točno.</w:t>
            </w:r>
          </w:p>
        </w:tc>
        <w:tc>
          <w:tcPr>
            <w:tcW w:w="3402" w:type="dxa"/>
          </w:tcPr>
          <w:p w14:paraId="3FEDBDDE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Uglavnom samostalno stvara kreativne i složene melodijske i ritamske cjeline pjevanjem, pokretom, pljeskanjem, lupkanjem, koračanjem i/ili udaraljkama.</w:t>
            </w:r>
          </w:p>
          <w:p w14:paraId="1E99B582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  <w:p w14:paraId="09D4F720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Uglavnom samostalno svira na udaraljkama ili </w:t>
            </w:r>
            <w:proofErr w:type="spellStart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tjeloglazbom</w:t>
            </w:r>
            <w:proofErr w:type="spellEnd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uz pjesme ili brojalice koje pjeva/izvodi. Ritam i tekst pjesama i brojalica reproducira točno. Udaraljke iz dječjeg instrumentarija koristi ispravno</w:t>
            </w:r>
          </w:p>
        </w:tc>
        <w:tc>
          <w:tcPr>
            <w:tcW w:w="3649" w:type="dxa"/>
          </w:tcPr>
          <w:p w14:paraId="4A193142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Samostalno stvara kreativne i složene melodijske i ritamske cjeline pjevanjem, pokretom, pljeskanjem, lupkanjem, koračanjem i/ili udaraljkama.</w:t>
            </w:r>
          </w:p>
          <w:p w14:paraId="43839861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  <w:p w14:paraId="2A798E31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Samostalno svira na udaraljkama ili </w:t>
            </w:r>
            <w:proofErr w:type="spellStart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tjeloglazbom</w:t>
            </w:r>
            <w:proofErr w:type="spellEnd"/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uz pjesme ili brojalice koje pjeva/izvodi. Ritam i tekst pjesama i brojalica reproducira točno. Udaraljke iz dječjeg instrumentarija koristi ispravno.</w:t>
            </w:r>
          </w:p>
          <w:p w14:paraId="1450B62F" w14:textId="77777777" w:rsidR="0039345B" w:rsidRPr="00814DFC" w:rsidRDefault="0039345B" w:rsidP="0039345B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35EB001E" w14:textId="77777777" w:rsidR="0039345B" w:rsidRPr="00814DFC" w:rsidRDefault="0039345B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13704290" w14:textId="77777777" w:rsidR="0039345B" w:rsidRPr="00814DFC" w:rsidRDefault="0039345B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54B6429D" w14:textId="2D977810" w:rsidR="0039345B" w:rsidRDefault="0039345B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6E5B69C" w14:textId="559B4C5F" w:rsidR="00D02C78" w:rsidRDefault="00D02C78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41CDC036" w14:textId="0D53C072" w:rsidR="00D02C78" w:rsidRDefault="00D02C78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614FEF9F" w14:textId="52A89E92" w:rsidR="00D02C78" w:rsidRDefault="00D02C78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9D831E3" w14:textId="77777777" w:rsidR="00D02C78" w:rsidRPr="00814DFC" w:rsidRDefault="00D02C78" w:rsidP="0039345B">
      <w:pPr>
        <w:spacing w:line="259" w:lineRule="auto"/>
        <w:ind w:left="720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74037662" w14:textId="77777777" w:rsidR="00464660" w:rsidRDefault="0039345B" w:rsidP="0039345B">
      <w:pPr>
        <w:spacing w:line="259" w:lineRule="auto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814DFC">
        <w:rPr>
          <w:rFonts w:ascii="Calibri" w:hAnsi="Calibri" w:cs="Calibri"/>
          <w:b/>
          <w:bCs/>
          <w:color w:val="FF0000"/>
          <w:sz w:val="20"/>
          <w:szCs w:val="20"/>
        </w:rPr>
        <w:lastRenderedPageBreak/>
        <w:t xml:space="preserve">  </w:t>
      </w:r>
    </w:p>
    <w:p w14:paraId="6F2652A1" w14:textId="48FEDA24" w:rsidR="0039345B" w:rsidRPr="00814DFC" w:rsidRDefault="0039345B" w:rsidP="0039345B">
      <w:pPr>
        <w:spacing w:line="259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814DFC">
        <w:rPr>
          <w:rFonts w:ascii="Calibri" w:hAnsi="Calibri" w:cs="Calibri"/>
          <w:b/>
          <w:bCs/>
          <w:color w:val="FF0000"/>
          <w:sz w:val="20"/>
          <w:szCs w:val="20"/>
        </w:rPr>
        <w:t xml:space="preserve">   </w:t>
      </w:r>
      <w:r w:rsidRPr="00814DFC">
        <w:rPr>
          <w:rFonts w:ascii="Calibri" w:hAnsi="Calibri" w:cs="Calibri"/>
          <w:b/>
          <w:bCs/>
          <w:color w:val="000000" w:themeColor="text1"/>
          <w:sz w:val="20"/>
          <w:szCs w:val="20"/>
        </w:rPr>
        <w:t>DOMENA C : GLAZBA U KONTEKSTU</w:t>
      </w:r>
    </w:p>
    <w:p w14:paraId="2C3CE346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color w:val="4472C4" w:themeColor="accent1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color w:val="4472C4" w:themeColor="accent1"/>
          <w:sz w:val="20"/>
          <w:szCs w:val="20"/>
          <w:lang w:eastAsia="hr-HR"/>
        </w:rPr>
        <w:t xml:space="preserve">       </w:t>
      </w:r>
      <w:r w:rsidRPr="00814DF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hr-HR"/>
        </w:rPr>
        <w:t>OŠ GK C.2.1. Učenik na osnovu slušanja glazbe i aktivnog muziciranja prepoznaje različite uloge glazbe.</w:t>
      </w:r>
    </w:p>
    <w:p w14:paraId="36E7C6C7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 xml:space="preserve"> Učenik na osnovu slušanja glazbe i aktivnog muziciranja prepoznaje različite uloge glazbe (svečana glazba, glazba za ples i sl.)</w:t>
      </w:r>
    </w:p>
    <w:p w14:paraId="74C18BAB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8"/>
        <w:gridCol w:w="3498"/>
      </w:tblGrid>
      <w:tr w:rsidR="0039345B" w:rsidRPr="00814DFC" w14:paraId="75187DBD" w14:textId="77777777" w:rsidTr="0086128F">
        <w:tc>
          <w:tcPr>
            <w:tcW w:w="3498" w:type="dxa"/>
          </w:tcPr>
          <w:p w14:paraId="401814FC" w14:textId="7933B64B" w:rsidR="0039345B" w:rsidRPr="00814DFC" w:rsidRDefault="006A27E6" w:rsidP="0039345B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                    </w:t>
            </w:r>
            <w:r w:rsidR="0039345B"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DOVOLJAN</w:t>
            </w:r>
          </w:p>
        </w:tc>
        <w:tc>
          <w:tcPr>
            <w:tcW w:w="3498" w:type="dxa"/>
          </w:tcPr>
          <w:p w14:paraId="76E9D6BE" w14:textId="69357739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6A27E6"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                   </w:t>
            </w:r>
            <w:r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DOBAR </w:t>
            </w:r>
          </w:p>
        </w:tc>
        <w:tc>
          <w:tcPr>
            <w:tcW w:w="3498" w:type="dxa"/>
          </w:tcPr>
          <w:p w14:paraId="03E03701" w14:textId="0623F775" w:rsidR="0039345B" w:rsidRPr="00814DFC" w:rsidRDefault="006A27E6" w:rsidP="0039345B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               </w:t>
            </w:r>
            <w:r w:rsidR="0039345B"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VRLO DOBAR</w:t>
            </w:r>
          </w:p>
        </w:tc>
        <w:tc>
          <w:tcPr>
            <w:tcW w:w="3498" w:type="dxa"/>
          </w:tcPr>
          <w:p w14:paraId="4BAADE21" w14:textId="6CEDE99B" w:rsidR="0039345B" w:rsidRPr="00814DFC" w:rsidRDefault="006A27E6" w:rsidP="0039345B">
            <w:pPr>
              <w:spacing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                   </w:t>
            </w:r>
            <w:r w:rsidR="0039345B" w:rsidRPr="00814D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ODLIČAN</w:t>
            </w:r>
          </w:p>
        </w:tc>
      </w:tr>
      <w:tr w:rsidR="0039345B" w:rsidRPr="00814DFC" w14:paraId="657CE498" w14:textId="77777777" w:rsidTr="0086128F">
        <w:tc>
          <w:tcPr>
            <w:tcW w:w="3498" w:type="dxa"/>
          </w:tcPr>
          <w:p w14:paraId="479CAF20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Glazbene primjere sluša uz česta skretanja pozornosti na sadržaje slušanja. Teško i uz poticaje prepoznaje različite uloge glazbe.</w:t>
            </w:r>
          </w:p>
        </w:tc>
        <w:tc>
          <w:tcPr>
            <w:tcW w:w="3498" w:type="dxa"/>
          </w:tcPr>
          <w:p w14:paraId="60F73504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Sluša glazbene primjere uz manje intervencije učitelja. Dio slušanih glazbenih primjera pravilno kategorizira po ulozi (svečana glazba, glazba za ples i sl.).</w:t>
            </w:r>
          </w:p>
        </w:tc>
        <w:tc>
          <w:tcPr>
            <w:tcW w:w="3498" w:type="dxa"/>
          </w:tcPr>
          <w:p w14:paraId="06B9C4DB" w14:textId="3819DE2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Pozorno sluša glazbene primjere</w:t>
            </w:r>
            <w:r w:rsidR="006A27E6"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.</w:t>
            </w: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Dio slušanih glazbenih primjera pravilno kategorizira po ulozi (svečana glazba, glazba za ples i sl.).</w:t>
            </w:r>
          </w:p>
        </w:tc>
        <w:tc>
          <w:tcPr>
            <w:tcW w:w="3498" w:type="dxa"/>
          </w:tcPr>
          <w:p w14:paraId="1FC1B657" w14:textId="77777777" w:rsidR="0039345B" w:rsidRPr="00814DFC" w:rsidRDefault="0039345B" w:rsidP="0039345B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Slušanjem glazbenih primjera samostalno prepoznaje različite uloge glazbe. Samoinicijativno i samostalno daje primjere i ostalih skladbi u istoj vrsti glazbe.</w:t>
            </w:r>
          </w:p>
        </w:tc>
      </w:tr>
    </w:tbl>
    <w:p w14:paraId="035A95E1" w14:textId="77777777" w:rsidR="0039345B" w:rsidRPr="00814DFC" w:rsidRDefault="0039345B" w:rsidP="0039345B">
      <w:pPr>
        <w:spacing w:line="259" w:lineRule="auto"/>
        <w:rPr>
          <w:rFonts w:ascii="Calibri" w:eastAsia="Times New Roman" w:hAnsi="Calibri" w:cs="Calibri"/>
          <w:sz w:val="20"/>
          <w:szCs w:val="20"/>
          <w:lang w:eastAsia="hr-HR"/>
        </w:rPr>
      </w:pPr>
    </w:p>
    <w:p w14:paraId="519EA400" w14:textId="51959F9D" w:rsidR="0039345B" w:rsidRPr="00814DFC" w:rsidRDefault="0039345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5B7C8A60" w14:textId="77777777" w:rsidR="00EE538B" w:rsidRPr="00814DFC" w:rsidRDefault="00EE538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7AFE142B" w14:textId="77777777" w:rsidR="000E7221" w:rsidRDefault="000E7221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F983681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F4EE67B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2695DF62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598AA1D7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6FC0579C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4C4F379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7CF2B4BE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481C369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48388A1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01067B1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135AEC71" w14:textId="77777777" w:rsidR="00464660" w:rsidRDefault="00464660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1D1D2AA1" w14:textId="5066D089" w:rsidR="00B96805" w:rsidRPr="00814DFC" w:rsidRDefault="00B96805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  <w:t>MATEMATIKA</w:t>
      </w:r>
    </w:p>
    <w:p w14:paraId="02F92481" w14:textId="77777777" w:rsidR="00B96805" w:rsidRPr="00814DFC" w:rsidRDefault="00B96805" w:rsidP="00B96805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2AFA1D51" w14:textId="77777777" w:rsidR="00B96805" w:rsidRPr="00814DFC" w:rsidRDefault="00B96805" w:rsidP="00B96805">
      <w:pPr>
        <w:spacing w:line="259" w:lineRule="auto"/>
        <w:rPr>
          <w:rFonts w:cstheme="minorHAnsi"/>
          <w:b/>
          <w:sz w:val="20"/>
          <w:szCs w:val="20"/>
        </w:rPr>
      </w:pPr>
      <w:r w:rsidRPr="00814DFC">
        <w:rPr>
          <w:rFonts w:cstheme="minorHAnsi"/>
          <w:b/>
          <w:color w:val="231F20"/>
          <w:sz w:val="20"/>
          <w:szCs w:val="20"/>
        </w:rPr>
        <w:t>MAT OŠ A.2.1.</w:t>
      </w:r>
      <w:r w:rsidRPr="00814DFC">
        <w:rPr>
          <w:rFonts w:cstheme="minorHAnsi"/>
          <w:b/>
          <w:sz w:val="20"/>
          <w:szCs w:val="20"/>
        </w:rPr>
        <w:t xml:space="preserve"> Broji, čita i zapisuje brojkom i brojevnom riječi te uspoređuje prirodne brojeve do 100.</w:t>
      </w:r>
    </w:p>
    <w:p w14:paraId="58436599" w14:textId="77777777" w:rsidR="00B96805" w:rsidRPr="00814DFC" w:rsidRDefault="00B96805" w:rsidP="00B96805">
      <w:pPr>
        <w:spacing w:line="259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Prikazuje brojeve na različite načine.</w:t>
      </w:r>
    </w:p>
    <w:p w14:paraId="2C9D7FC4" w14:textId="77777777" w:rsidR="00B96805" w:rsidRPr="00814DFC" w:rsidRDefault="00B96805" w:rsidP="00B96805">
      <w:pPr>
        <w:spacing w:line="259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Uočava odnose među dekadskim jedinicama (jedinice, desetice, stotice).</w:t>
      </w:r>
    </w:p>
    <w:p w14:paraId="313B4C3C" w14:textId="77777777" w:rsidR="00B96805" w:rsidRPr="00814DFC" w:rsidRDefault="00B96805" w:rsidP="00B96805">
      <w:pPr>
        <w:spacing w:line="259" w:lineRule="auto"/>
        <w:rPr>
          <w:rFonts w:cstheme="minorHAnsi"/>
          <w:sz w:val="20"/>
          <w:szCs w:val="20"/>
        </w:rPr>
      </w:pPr>
      <w:r w:rsidRPr="00814DFC">
        <w:rPr>
          <w:rFonts w:cstheme="minorHAnsi"/>
          <w:sz w:val="20"/>
          <w:szCs w:val="20"/>
        </w:rPr>
        <w:t>Objašnjava odnos broja i vrijednosti pojedine znamenke.</w:t>
      </w:r>
    </w:p>
    <w:p w14:paraId="4AE85EF5" w14:textId="77777777" w:rsidR="00B96805" w:rsidRPr="00814DFC" w:rsidRDefault="00B96805" w:rsidP="00B9680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231F20"/>
          <w:sz w:val="20"/>
          <w:szCs w:val="20"/>
          <w:lang w:eastAsia="hr-HR"/>
        </w:rPr>
      </w:pPr>
      <w:r w:rsidRPr="00814DFC">
        <w:rPr>
          <w:rFonts w:eastAsia="Times New Roman" w:cstheme="minorHAnsi"/>
          <w:sz w:val="20"/>
          <w:szCs w:val="20"/>
          <w:lang w:eastAsia="hr-HR"/>
        </w:rPr>
        <w:t>Razlikuje glavne i redne brojeve do 100.</w:t>
      </w:r>
    </w:p>
    <w:p w14:paraId="4F8FA994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Služi se prirodnim brojevima do 100 u opisivanju i prikazivanju količine i redoslijeda.</w:t>
      </w:r>
    </w:p>
    <w:p w14:paraId="55698508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</w:p>
    <w:tbl>
      <w:tblPr>
        <w:tblStyle w:val="Reetkatablice1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3A4A8800" w14:textId="77777777" w:rsidTr="00436A29">
        <w:tc>
          <w:tcPr>
            <w:tcW w:w="2601" w:type="dxa"/>
            <w:shd w:val="clear" w:color="auto" w:fill="F2F2F2" w:themeFill="background1" w:themeFillShade="F2"/>
          </w:tcPr>
          <w:p w14:paraId="4C215DD2" w14:textId="77777777" w:rsidR="00B96805" w:rsidRPr="00814DFC" w:rsidRDefault="00B96805" w:rsidP="00436A29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71919EE" w14:textId="77777777" w:rsidR="00B96805" w:rsidRPr="00814DFC" w:rsidRDefault="00B96805" w:rsidP="00436A29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90494BA" w14:textId="77777777" w:rsidR="00B96805" w:rsidRPr="00814DFC" w:rsidRDefault="00B96805" w:rsidP="00436A29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1FCA9889" w14:textId="77777777" w:rsidR="00B96805" w:rsidRPr="00814DFC" w:rsidRDefault="00B96805" w:rsidP="00436A29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B96805" w:rsidRPr="00814DFC" w14:paraId="1BEA642F" w14:textId="77777777" w:rsidTr="00436A29">
        <w:tc>
          <w:tcPr>
            <w:tcW w:w="2601" w:type="dxa"/>
          </w:tcPr>
          <w:p w14:paraId="585045BC" w14:textId="77777777" w:rsidR="00B96805" w:rsidRPr="00814DFC" w:rsidRDefault="00B96805" w:rsidP="00436A2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814DFC">
              <w:rPr>
                <w:rFonts w:cstheme="minorHAnsi"/>
                <w:sz w:val="20"/>
                <w:szCs w:val="20"/>
              </w:rPr>
              <w:t>Konkretima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 xml:space="preserve"> i crtežima modelira dvoznamenkasti broj kao skupine desetica i jedinica te broji, uspoređuje, čita i zapisuje glavne i redne brojeve do 100.</w:t>
            </w:r>
          </w:p>
        </w:tc>
        <w:tc>
          <w:tcPr>
            <w:tcW w:w="2574" w:type="dxa"/>
          </w:tcPr>
          <w:p w14:paraId="1A90200E" w14:textId="77777777" w:rsidR="00B96805" w:rsidRPr="00814DFC" w:rsidRDefault="00B96805" w:rsidP="00436A2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Prema smjernicama učitelja prikazuje dvoznamenkaste brojeve u tablici mjesnih vrijednosti ili na brojevnoj crti te prikazuje odnose dekadskih jedinica, uspoređuje i upotrebljava brojeve u opisivanju količine.</w:t>
            </w:r>
          </w:p>
        </w:tc>
        <w:tc>
          <w:tcPr>
            <w:tcW w:w="2629" w:type="dxa"/>
          </w:tcPr>
          <w:p w14:paraId="262A7C00" w14:textId="77777777" w:rsidR="00B96805" w:rsidRPr="00814DFC" w:rsidRDefault="00B96805" w:rsidP="00436A2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 xml:space="preserve">Uz manju pomoć učitelja </w:t>
            </w:r>
            <w:proofErr w:type="spellStart"/>
            <w:r w:rsidRPr="00814DFC">
              <w:rPr>
                <w:rFonts w:cstheme="minorHAnsi"/>
                <w:sz w:val="20"/>
                <w:szCs w:val="20"/>
              </w:rPr>
              <w:t>dređuje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 xml:space="preserve"> broj neposredno ispred i neposredno iza zadanoga broja </w:t>
            </w:r>
          </w:p>
          <w:p w14:paraId="46E3C758" w14:textId="77777777" w:rsidR="00B96805" w:rsidRPr="00814DFC" w:rsidRDefault="00B96805" w:rsidP="00436A2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 xml:space="preserve">te brojeve između zadanih brojeva, </w:t>
            </w:r>
            <w:proofErr w:type="spellStart"/>
            <w:r w:rsidRPr="00814DFC">
              <w:rPr>
                <w:rFonts w:cstheme="minorHAnsi"/>
                <w:sz w:val="20"/>
                <w:szCs w:val="20"/>
              </w:rPr>
              <w:t>dvoznamenkastibroj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 xml:space="preserve"> zapisuje u obliku </w:t>
            </w:r>
            <w:proofErr w:type="spellStart"/>
            <w:r w:rsidRPr="00814DFC">
              <w:rPr>
                <w:rFonts w:cstheme="minorHAnsi"/>
                <w:sz w:val="20"/>
                <w:szCs w:val="20"/>
              </w:rPr>
              <w:t>aD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 xml:space="preserve"> i </w:t>
            </w:r>
            <w:proofErr w:type="spellStart"/>
            <w:r w:rsidRPr="00814DFC">
              <w:rPr>
                <w:rFonts w:cstheme="minorHAnsi"/>
                <w:sz w:val="20"/>
                <w:szCs w:val="20"/>
              </w:rPr>
              <w:t>bJ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 xml:space="preserve"> i u obliku a </w:t>
            </w:r>
            <m:oMath>
              <m:r>
                <w:rPr>
                  <w:rFonts w:ascii="Cambria Math" w:hAnsi="Cambria Math" w:cstheme="minorHAnsi"/>
                  <w:sz w:val="20"/>
                  <w:szCs w:val="20"/>
                </w:rPr>
                <m:t>·</m:t>
              </m:r>
            </m:oMath>
            <w:r w:rsidRPr="00814DFC">
              <w:rPr>
                <w:rFonts w:cstheme="minorHAnsi"/>
                <w:sz w:val="20"/>
                <w:szCs w:val="20"/>
              </w:rPr>
              <w:t xml:space="preserve"> 10 + b · 1.</w:t>
            </w:r>
          </w:p>
        </w:tc>
        <w:tc>
          <w:tcPr>
            <w:tcW w:w="2602" w:type="dxa"/>
          </w:tcPr>
          <w:p w14:paraId="2B634F6A" w14:textId="77777777" w:rsidR="00B96805" w:rsidRPr="00814DFC" w:rsidRDefault="00B96805" w:rsidP="00436A2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Vješto uspoređuje i primjenjuje različite načine prikaza i zapisa dvoznamenkastoga broja, sigurno se koristi dvoznamenkastim brojevima u matematici i u svakodnevnim situacijama.</w:t>
            </w:r>
          </w:p>
        </w:tc>
      </w:tr>
    </w:tbl>
    <w:p w14:paraId="0A122E47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</w:p>
    <w:p w14:paraId="0670D65F" w14:textId="77777777" w:rsidR="00B96805" w:rsidRPr="00814DFC" w:rsidRDefault="00B96805" w:rsidP="00B96805">
      <w:pPr>
        <w:spacing w:line="259" w:lineRule="auto"/>
        <w:rPr>
          <w:rFonts w:cstheme="minorHAnsi"/>
          <w:b/>
          <w:bCs/>
          <w:color w:val="231F20"/>
          <w:sz w:val="20"/>
          <w:szCs w:val="20"/>
        </w:rPr>
      </w:pPr>
      <w:r w:rsidRPr="00814DFC">
        <w:rPr>
          <w:rFonts w:cstheme="minorHAnsi"/>
          <w:b/>
          <w:bCs/>
          <w:color w:val="231F20"/>
          <w:sz w:val="20"/>
          <w:szCs w:val="20"/>
        </w:rPr>
        <w:t>MAT OŠ A.2.2.</w:t>
      </w:r>
    </w:p>
    <w:p w14:paraId="31DCB734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Koristi se rimskim brojkama do 12.</w:t>
      </w:r>
    </w:p>
    <w:p w14:paraId="7B6D24AC" w14:textId="77777777" w:rsidR="00B96805" w:rsidRPr="00814DFC" w:rsidRDefault="00B96805" w:rsidP="00B96805">
      <w:pPr>
        <w:spacing w:line="259" w:lineRule="auto"/>
        <w:rPr>
          <w:rFonts w:eastAsia="Times New Roman" w:cstheme="minorHAnsi"/>
          <w:sz w:val="20"/>
          <w:szCs w:val="20"/>
          <w:lang w:eastAsia="hr-HR"/>
        </w:rPr>
      </w:pPr>
      <w:r w:rsidRPr="00814DFC">
        <w:rPr>
          <w:rFonts w:eastAsia="Times New Roman" w:cstheme="minorHAnsi"/>
          <w:sz w:val="20"/>
          <w:szCs w:val="20"/>
          <w:lang w:eastAsia="hr-HR"/>
        </w:rPr>
        <w:t>Nabraja osnovne i pomoćne rimske znamenke.</w:t>
      </w:r>
    </w:p>
    <w:p w14:paraId="2524D212" w14:textId="77777777" w:rsidR="00B96805" w:rsidRPr="00814DFC" w:rsidRDefault="00B96805" w:rsidP="00B96805">
      <w:pPr>
        <w:spacing w:line="259" w:lineRule="auto"/>
        <w:rPr>
          <w:rFonts w:eastAsia="Times New Roman" w:cstheme="minorHAnsi"/>
          <w:sz w:val="20"/>
          <w:szCs w:val="20"/>
          <w:lang w:eastAsia="hr-HR"/>
        </w:rPr>
      </w:pPr>
      <w:r w:rsidRPr="00814DFC">
        <w:rPr>
          <w:rFonts w:eastAsia="Times New Roman" w:cstheme="minorHAnsi"/>
          <w:sz w:val="20"/>
          <w:szCs w:val="20"/>
          <w:lang w:eastAsia="hr-HR"/>
        </w:rPr>
        <w:t>Objašnjava pravila pisanja rimskih brojki.</w:t>
      </w:r>
    </w:p>
    <w:p w14:paraId="109BD27C" w14:textId="77777777" w:rsidR="00B96805" w:rsidRPr="00814DFC" w:rsidRDefault="00B96805" w:rsidP="00B96805">
      <w:pPr>
        <w:spacing w:line="259" w:lineRule="auto"/>
        <w:rPr>
          <w:rFonts w:eastAsia="Times New Roman" w:cstheme="minorHAnsi"/>
          <w:sz w:val="20"/>
          <w:szCs w:val="20"/>
          <w:lang w:eastAsia="hr-HR"/>
        </w:rPr>
      </w:pPr>
      <w:r w:rsidRPr="00814DFC">
        <w:rPr>
          <w:rFonts w:eastAsia="Times New Roman" w:cstheme="minorHAnsi"/>
          <w:sz w:val="20"/>
          <w:szCs w:val="20"/>
          <w:lang w:eastAsia="hr-HR"/>
        </w:rPr>
        <w:t>Rimskim znamenkama zapisuje i čita brojeve do 12</w:t>
      </w:r>
    </w:p>
    <w:p w14:paraId="44E69FA3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</w:p>
    <w:tbl>
      <w:tblPr>
        <w:tblStyle w:val="Reetkatablice2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156A9F8F" w14:textId="77777777" w:rsidTr="00D12D38">
        <w:tc>
          <w:tcPr>
            <w:tcW w:w="2601" w:type="dxa"/>
            <w:shd w:val="clear" w:color="auto" w:fill="F2F2F2" w:themeFill="background1" w:themeFillShade="F2"/>
          </w:tcPr>
          <w:p w14:paraId="5E86F9B8" w14:textId="77777777" w:rsidR="00B96805" w:rsidRPr="00814DFC" w:rsidRDefault="00B96805" w:rsidP="00D12D38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7B26E8F3" w14:textId="77777777" w:rsidR="00B96805" w:rsidRPr="00814DFC" w:rsidRDefault="00B96805" w:rsidP="00D12D38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EC39BB4" w14:textId="77777777" w:rsidR="00B96805" w:rsidRPr="00814DFC" w:rsidRDefault="00B96805" w:rsidP="00D12D38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13911BF" w14:textId="77777777" w:rsidR="00B96805" w:rsidRPr="00814DFC" w:rsidRDefault="00B96805" w:rsidP="00D12D38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ODLIČAN</w:t>
            </w:r>
          </w:p>
        </w:tc>
      </w:tr>
      <w:tr w:rsidR="00B96805" w:rsidRPr="00814DFC" w14:paraId="0D092E08" w14:textId="77777777" w:rsidTr="00D12D38">
        <w:tc>
          <w:tcPr>
            <w:tcW w:w="2601" w:type="dxa"/>
          </w:tcPr>
          <w:p w14:paraId="3677FC41" w14:textId="77777777" w:rsidR="00B96805" w:rsidRPr="00814DFC" w:rsidRDefault="00B96805" w:rsidP="00D12D38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Prepoznaje brojeve zapisane rimskim znamenkama te ih čita i zapisuje uz manje pogreške </w:t>
            </w:r>
          </w:p>
        </w:tc>
        <w:tc>
          <w:tcPr>
            <w:tcW w:w="2574" w:type="dxa"/>
          </w:tcPr>
          <w:p w14:paraId="34151225" w14:textId="77777777" w:rsidR="00B96805" w:rsidRPr="00814DFC" w:rsidRDefault="00B96805" w:rsidP="00D12D38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čita i zapisuje brojeve do 12 rimskim znamenkama.</w:t>
            </w:r>
          </w:p>
        </w:tc>
        <w:tc>
          <w:tcPr>
            <w:tcW w:w="2629" w:type="dxa"/>
          </w:tcPr>
          <w:p w14:paraId="2765E8B0" w14:textId="77777777" w:rsidR="00B96805" w:rsidRPr="00814DFC" w:rsidRDefault="00B96805" w:rsidP="00D12D38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prelazi iz zapisa arapskim znamenkama u zapis rimskim znamenkama i obrnuto</w:t>
            </w:r>
          </w:p>
        </w:tc>
        <w:tc>
          <w:tcPr>
            <w:tcW w:w="2602" w:type="dxa"/>
          </w:tcPr>
          <w:p w14:paraId="0B9C7A36" w14:textId="77777777" w:rsidR="00B96805" w:rsidRPr="00814DFC" w:rsidRDefault="00B96805" w:rsidP="00D12D38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Upotrebljava i objašnjava pravila pri zapisivanju brojki rimskim znamenkama.</w:t>
            </w:r>
          </w:p>
        </w:tc>
      </w:tr>
    </w:tbl>
    <w:p w14:paraId="3EDE1EC7" w14:textId="77777777" w:rsidR="00EE538B" w:rsidRPr="00814DFC" w:rsidRDefault="00EE538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95297C7" w14:textId="77777777" w:rsidR="00EE538B" w:rsidRPr="00814DFC" w:rsidRDefault="00EE538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5C0CD613" w14:textId="77777777" w:rsidR="00B96805" w:rsidRPr="00814DFC" w:rsidRDefault="00B96805" w:rsidP="00B96805">
      <w:pPr>
        <w:spacing w:line="259" w:lineRule="auto"/>
        <w:rPr>
          <w:rFonts w:cstheme="minorHAnsi"/>
          <w:b/>
          <w:bCs/>
          <w:color w:val="231F20"/>
          <w:sz w:val="20"/>
          <w:szCs w:val="20"/>
        </w:rPr>
      </w:pPr>
      <w:r w:rsidRPr="00814DFC">
        <w:rPr>
          <w:rFonts w:cstheme="minorHAnsi"/>
          <w:b/>
          <w:bCs/>
          <w:color w:val="231F20"/>
          <w:sz w:val="20"/>
          <w:szCs w:val="20"/>
        </w:rPr>
        <w:t>MAT OŠ A.2.3.</w:t>
      </w:r>
    </w:p>
    <w:p w14:paraId="737D8FD5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Zbraja i oduzima u skupu prirodnih brojeva do 100.</w:t>
      </w:r>
    </w:p>
    <w:p w14:paraId="3303E507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Mentalno zbraja i oduzima u skupu brojeva do 100.</w:t>
      </w:r>
    </w:p>
    <w:p w14:paraId="377600C1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 xml:space="preserve">Primjenjuje svojstvo </w:t>
      </w:r>
      <w:proofErr w:type="spellStart"/>
      <w:r w:rsidRPr="00814DFC">
        <w:rPr>
          <w:rFonts w:cstheme="minorHAnsi"/>
          <w:bCs/>
          <w:color w:val="231F20"/>
          <w:sz w:val="20"/>
          <w:szCs w:val="20"/>
        </w:rPr>
        <w:t>komutativnosti</w:t>
      </w:r>
      <w:proofErr w:type="spellEnd"/>
      <w:r w:rsidRPr="00814DFC">
        <w:rPr>
          <w:rFonts w:cstheme="minorHAnsi"/>
          <w:bCs/>
          <w:color w:val="231F20"/>
          <w:sz w:val="20"/>
          <w:szCs w:val="20"/>
        </w:rPr>
        <w:t xml:space="preserve"> te vezu među računskim operacijama.</w:t>
      </w:r>
    </w:p>
    <w:p w14:paraId="4507C354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Procjenjuje rezultat zbrajanja i oduzimanja.</w:t>
      </w:r>
    </w:p>
    <w:p w14:paraId="55DD57D6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  <w:r w:rsidRPr="00814DFC">
        <w:rPr>
          <w:rFonts w:cstheme="minorHAnsi"/>
          <w:bCs/>
          <w:color w:val="231F20"/>
          <w:sz w:val="20"/>
          <w:szCs w:val="20"/>
        </w:rPr>
        <w:t>Zbraja i oduzima više brojeva. Rješava tekstualne zadatke.</w:t>
      </w:r>
    </w:p>
    <w:p w14:paraId="277FA348" w14:textId="77777777" w:rsidR="00B96805" w:rsidRPr="00814DFC" w:rsidRDefault="00B96805" w:rsidP="00B96805">
      <w:pPr>
        <w:spacing w:line="259" w:lineRule="auto"/>
        <w:rPr>
          <w:rFonts w:cstheme="minorHAnsi"/>
          <w:bCs/>
          <w:color w:val="231F20"/>
          <w:sz w:val="20"/>
          <w:szCs w:val="20"/>
        </w:rPr>
      </w:pPr>
    </w:p>
    <w:tbl>
      <w:tblPr>
        <w:tblStyle w:val="Reetkatablice3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3485121D" w14:textId="77777777" w:rsidTr="0029037A">
        <w:tc>
          <w:tcPr>
            <w:tcW w:w="2601" w:type="dxa"/>
            <w:shd w:val="clear" w:color="auto" w:fill="F2F2F2" w:themeFill="background1" w:themeFillShade="F2"/>
          </w:tcPr>
          <w:p w14:paraId="66A7C244" w14:textId="77777777" w:rsidR="00B96805" w:rsidRPr="00814DFC" w:rsidRDefault="00B96805" w:rsidP="0029037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CD4A4FC" w14:textId="77777777" w:rsidR="00B96805" w:rsidRPr="00814DFC" w:rsidRDefault="00B96805" w:rsidP="0029037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4CA422C" w14:textId="77777777" w:rsidR="00B96805" w:rsidRPr="00814DFC" w:rsidRDefault="00B96805" w:rsidP="0029037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2E5957AB" w14:textId="77777777" w:rsidR="00B96805" w:rsidRPr="00814DFC" w:rsidRDefault="00B96805" w:rsidP="0029037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IZNIMAN</w:t>
            </w:r>
          </w:p>
        </w:tc>
      </w:tr>
      <w:tr w:rsidR="00B96805" w:rsidRPr="00814DFC" w14:paraId="17DFBE9B" w14:textId="77777777" w:rsidTr="0029037A">
        <w:tc>
          <w:tcPr>
            <w:tcW w:w="2601" w:type="dxa"/>
          </w:tcPr>
          <w:p w14:paraId="7014B7F3" w14:textId="77777777" w:rsidR="00B96805" w:rsidRPr="00814DFC" w:rsidRDefault="00B96805" w:rsidP="0029037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Zbraja i oduzima u skupu brojeva do 100 pomoću </w:t>
            </w:r>
            <w:proofErr w:type="spellStart"/>
            <w:r w:rsidRPr="00814DFC">
              <w:rPr>
                <w:sz w:val="20"/>
                <w:szCs w:val="20"/>
              </w:rPr>
              <w:t>konkreta</w:t>
            </w:r>
            <w:proofErr w:type="spellEnd"/>
            <w:r w:rsidRPr="00814DFC">
              <w:rPr>
                <w:sz w:val="20"/>
                <w:szCs w:val="20"/>
              </w:rPr>
              <w:t xml:space="preserve"> i slikovnih prikaza.</w:t>
            </w:r>
          </w:p>
        </w:tc>
        <w:tc>
          <w:tcPr>
            <w:tcW w:w="2574" w:type="dxa"/>
          </w:tcPr>
          <w:p w14:paraId="65E1E82D" w14:textId="77777777" w:rsidR="00B96805" w:rsidRPr="00814DFC" w:rsidRDefault="00B96805" w:rsidP="0029037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Zbraja i oduzima u skupu brojeva do 100 detaljno zapisujući postupak te uz manju nesigurnost pri prijelazu desetice.</w:t>
            </w:r>
          </w:p>
        </w:tc>
        <w:tc>
          <w:tcPr>
            <w:tcW w:w="2629" w:type="dxa"/>
          </w:tcPr>
          <w:p w14:paraId="2694ECC7" w14:textId="77777777" w:rsidR="00B96805" w:rsidRPr="00814DFC" w:rsidRDefault="00B96805" w:rsidP="0029037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Uz manju pomoć učitelja  </w:t>
            </w:r>
          </w:p>
          <w:p w14:paraId="3A4C4D62" w14:textId="77777777" w:rsidR="00B96805" w:rsidRPr="00814DFC" w:rsidRDefault="00B96805" w:rsidP="0029037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zbraja i oduzima u skupu brojeva do 100 rabeći kraći zapis.</w:t>
            </w:r>
          </w:p>
        </w:tc>
        <w:tc>
          <w:tcPr>
            <w:tcW w:w="2602" w:type="dxa"/>
          </w:tcPr>
          <w:p w14:paraId="1C418032" w14:textId="77777777" w:rsidR="00B96805" w:rsidRPr="00814DFC" w:rsidRDefault="00B96805" w:rsidP="0029037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Procjenjuje rezultat i zbraja i oduzima u skupu brojeva do 100.</w:t>
            </w:r>
          </w:p>
        </w:tc>
      </w:tr>
    </w:tbl>
    <w:p w14:paraId="7D9FFBE0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4B337831" w14:textId="77777777" w:rsidR="00B96805" w:rsidRPr="00814DFC" w:rsidRDefault="00B96805" w:rsidP="00B96805">
      <w:pPr>
        <w:spacing w:line="259" w:lineRule="auto"/>
        <w:rPr>
          <w:b/>
          <w:sz w:val="20"/>
          <w:szCs w:val="20"/>
        </w:rPr>
      </w:pPr>
      <w:r w:rsidRPr="00814DFC">
        <w:rPr>
          <w:b/>
          <w:sz w:val="20"/>
          <w:szCs w:val="20"/>
        </w:rPr>
        <w:t>MAT OŠ A.2.4.</w:t>
      </w:r>
    </w:p>
    <w:p w14:paraId="1096D7E1" w14:textId="77777777" w:rsidR="00B96805" w:rsidRPr="00814DFC" w:rsidRDefault="00B96805" w:rsidP="00B96805">
      <w:pPr>
        <w:spacing w:line="259" w:lineRule="auto"/>
        <w:rPr>
          <w:bCs/>
          <w:sz w:val="20"/>
          <w:szCs w:val="20"/>
        </w:rPr>
      </w:pPr>
      <w:r w:rsidRPr="00814DFC">
        <w:rPr>
          <w:bCs/>
          <w:sz w:val="20"/>
          <w:szCs w:val="20"/>
        </w:rPr>
        <w:t>Množi i dijeli u okviru tablice množenja.</w:t>
      </w:r>
    </w:p>
    <w:p w14:paraId="05E491AF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Množi uzastopnim zbrajanjem istih brojeva.</w:t>
      </w:r>
    </w:p>
    <w:p w14:paraId="2CB589DE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Dijeli uzastopnim oduzimanjem istih brojeva.</w:t>
      </w:r>
    </w:p>
    <w:p w14:paraId="4B76D254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Množi i dijeli u okviru tablice množenja.</w:t>
      </w:r>
    </w:p>
    <w:p w14:paraId="286FC1B3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višekratnike zadanoga broja.</w:t>
      </w:r>
    </w:p>
    <w:p w14:paraId="6266BA0E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polovinu, trećinu, četvrtinu itd. zadanoga broja.</w:t>
      </w:r>
    </w:p>
    <w:p w14:paraId="19FC969C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 xml:space="preserve">Određuje parne i neparne brojeve. Primjenjuje svojstvo </w:t>
      </w:r>
      <w:proofErr w:type="spellStart"/>
      <w:r w:rsidRPr="00814DFC">
        <w:rPr>
          <w:sz w:val="20"/>
          <w:szCs w:val="20"/>
        </w:rPr>
        <w:t>komutativnosti</w:t>
      </w:r>
      <w:proofErr w:type="spellEnd"/>
      <w:r w:rsidRPr="00814DFC">
        <w:rPr>
          <w:sz w:val="20"/>
          <w:szCs w:val="20"/>
        </w:rPr>
        <w:t xml:space="preserve"> množenja.</w:t>
      </w:r>
    </w:p>
    <w:p w14:paraId="0A2AAB41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vezu množenja i dijeljenja.</w:t>
      </w:r>
    </w:p>
    <w:p w14:paraId="21F88228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Izvodi četiri jednakosti. Imenuje članove računskih operacija. Poznaje ulogu brojeva 1 i 0 u množenju i dijeljenju.</w:t>
      </w:r>
    </w:p>
    <w:p w14:paraId="55A5EC15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Množi i dijeli brojem 10.</w:t>
      </w:r>
    </w:p>
    <w:p w14:paraId="595EBA45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U zadatcima s nepoznatim članom određuje nepoznati broj primjenjujući vezu množenja i dijeljenja.</w:t>
      </w:r>
    </w:p>
    <w:p w14:paraId="4305E1E7" w14:textId="057F9FC1" w:rsidR="00464660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Rješava tekstualne zadatke</w:t>
      </w:r>
    </w:p>
    <w:tbl>
      <w:tblPr>
        <w:tblStyle w:val="Reetkatablice4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452DFC" w:rsidRPr="00814DFC" w14:paraId="57764471" w14:textId="77777777" w:rsidTr="00137DB2">
        <w:trPr>
          <w:trHeight w:val="342"/>
        </w:trPr>
        <w:tc>
          <w:tcPr>
            <w:tcW w:w="2601" w:type="dxa"/>
            <w:shd w:val="clear" w:color="auto" w:fill="F2F2F2" w:themeFill="background1" w:themeFillShade="F2"/>
          </w:tcPr>
          <w:p w14:paraId="255F11BA" w14:textId="77777777" w:rsidR="00452DFC" w:rsidRPr="00814DFC" w:rsidRDefault="00452DFC" w:rsidP="00137DB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lastRenderedPageBreak/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B37E0CA" w14:textId="77777777" w:rsidR="00452DFC" w:rsidRPr="00814DFC" w:rsidRDefault="00452DFC" w:rsidP="00137DB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39B78584" w14:textId="77777777" w:rsidR="00452DFC" w:rsidRPr="00814DFC" w:rsidRDefault="00452DFC" w:rsidP="00137DB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089F484" w14:textId="77777777" w:rsidR="00452DFC" w:rsidRPr="00814DFC" w:rsidRDefault="00452DFC" w:rsidP="00137DB2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ODLIČAN</w:t>
            </w:r>
          </w:p>
        </w:tc>
      </w:tr>
      <w:tr w:rsidR="00452DFC" w:rsidRPr="00814DFC" w14:paraId="032B5B84" w14:textId="77777777" w:rsidTr="00137DB2">
        <w:tc>
          <w:tcPr>
            <w:tcW w:w="2601" w:type="dxa"/>
          </w:tcPr>
          <w:p w14:paraId="6F2C90BE" w14:textId="77777777" w:rsidR="00452DFC" w:rsidRPr="00814DFC" w:rsidRDefault="00452DFC" w:rsidP="00137DB2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pravilan matematički zapis množi uzastopnim zbrajanjem i dijeli uzastopnim oduzimanjem istoga broja ili nabrajajući višekratnike.</w:t>
            </w:r>
          </w:p>
        </w:tc>
        <w:tc>
          <w:tcPr>
            <w:tcW w:w="2574" w:type="dxa"/>
          </w:tcPr>
          <w:p w14:paraId="1BB9C63B" w14:textId="77777777" w:rsidR="00452DFC" w:rsidRPr="00814DFC" w:rsidRDefault="00452DFC" w:rsidP="00137DB2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 Prema smjernicama učitelja množi i dijeli u okviru tablice množenja s manjom nesigurnošću, primjenjuje svojstvo </w:t>
            </w:r>
            <w:proofErr w:type="spellStart"/>
            <w:r w:rsidRPr="00814DFC">
              <w:rPr>
                <w:sz w:val="20"/>
                <w:szCs w:val="20"/>
              </w:rPr>
              <w:t>komutativnosti</w:t>
            </w:r>
            <w:proofErr w:type="spellEnd"/>
            <w:r w:rsidRPr="00814DFC">
              <w:rPr>
                <w:sz w:val="20"/>
                <w:szCs w:val="20"/>
              </w:rPr>
              <w:t xml:space="preserve"> i vezu množenja i dijeljenja te izvodi četiri jednakosti.</w:t>
            </w:r>
          </w:p>
        </w:tc>
        <w:tc>
          <w:tcPr>
            <w:tcW w:w="2629" w:type="dxa"/>
          </w:tcPr>
          <w:p w14:paraId="40F68CFE" w14:textId="77777777" w:rsidR="00452DFC" w:rsidRPr="00814DFC" w:rsidRDefault="00452DFC" w:rsidP="00137DB2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množi i dijeli svim brojevima u okviru tablice množenja te provjerava rezultat vezom množenja i dijeljenja, imenuje članove računskih operacija.</w:t>
            </w:r>
          </w:p>
        </w:tc>
        <w:tc>
          <w:tcPr>
            <w:tcW w:w="2602" w:type="dxa"/>
          </w:tcPr>
          <w:p w14:paraId="4D8BB1A8" w14:textId="77777777" w:rsidR="00452DFC" w:rsidRPr="00814DFC" w:rsidRDefault="00452DFC" w:rsidP="00137DB2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Automatizirano množi i dijeli u okviru tablice množenja te </w:t>
            </w:r>
            <w:proofErr w:type="spellStart"/>
            <w:r w:rsidRPr="00814DFC">
              <w:rPr>
                <w:sz w:val="20"/>
                <w:szCs w:val="20"/>
              </w:rPr>
              <w:t>objašanja</w:t>
            </w:r>
            <w:proofErr w:type="spellEnd"/>
            <w:r w:rsidRPr="00814DFC">
              <w:rPr>
                <w:sz w:val="20"/>
                <w:szCs w:val="20"/>
              </w:rPr>
              <w:t xml:space="preserve"> pravila o zamjeni mjesta </w:t>
            </w:r>
            <w:proofErr w:type="spellStart"/>
            <w:r w:rsidRPr="00814DFC">
              <w:rPr>
                <w:sz w:val="20"/>
                <w:szCs w:val="20"/>
              </w:rPr>
              <w:t>fakora</w:t>
            </w:r>
            <w:proofErr w:type="spellEnd"/>
            <w:r w:rsidRPr="00814DFC">
              <w:rPr>
                <w:sz w:val="20"/>
                <w:szCs w:val="20"/>
              </w:rPr>
              <w:t xml:space="preserve"> i vezi množenja i dijeljenja, uočava mogućnost dijeljenja s ostatkom.</w:t>
            </w:r>
          </w:p>
        </w:tc>
      </w:tr>
    </w:tbl>
    <w:p w14:paraId="3E469062" w14:textId="77777777" w:rsidR="00EE538B" w:rsidRPr="00814DFC" w:rsidRDefault="00EE538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5366BC6" w14:textId="77777777" w:rsidR="00B96805" w:rsidRPr="00814DFC" w:rsidRDefault="00B96805" w:rsidP="00B9680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A.2.5.</w:t>
      </w:r>
    </w:p>
    <w:p w14:paraId="13D14527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pravila u računanju brojevnih izraza sa zagradama.</w:t>
      </w:r>
    </w:p>
    <w:p w14:paraId="5E56A1D0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 xml:space="preserve">Rješava zadatke sa zagradama. </w:t>
      </w:r>
    </w:p>
    <w:p w14:paraId="3C8A8EB1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pravila u rješavanju tekstualnih zadataka.</w:t>
      </w:r>
    </w:p>
    <w:p w14:paraId="2A90E5E2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4C1B8DA2" w14:textId="77777777" w:rsidTr="00C56184">
        <w:tc>
          <w:tcPr>
            <w:tcW w:w="2601" w:type="dxa"/>
            <w:shd w:val="clear" w:color="auto" w:fill="F2F2F2" w:themeFill="background1" w:themeFillShade="F2"/>
          </w:tcPr>
          <w:p w14:paraId="13CFD0D1" w14:textId="77777777" w:rsidR="00B96805" w:rsidRPr="00814DFC" w:rsidRDefault="00B96805" w:rsidP="00C56184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68AA0DE" w14:textId="77777777" w:rsidR="00B96805" w:rsidRPr="00814DFC" w:rsidRDefault="00B96805" w:rsidP="00C56184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2F4A2E4E" w14:textId="77777777" w:rsidR="00B96805" w:rsidRPr="00814DFC" w:rsidRDefault="00B96805" w:rsidP="00C56184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BDF2F04" w14:textId="77777777" w:rsidR="00B96805" w:rsidRPr="00814DFC" w:rsidRDefault="00B96805" w:rsidP="00C56184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ODLIČAN</w:t>
            </w:r>
          </w:p>
        </w:tc>
      </w:tr>
      <w:tr w:rsidR="00B96805" w:rsidRPr="00814DFC" w14:paraId="1295F946" w14:textId="77777777" w:rsidTr="00C56184">
        <w:tc>
          <w:tcPr>
            <w:tcW w:w="2601" w:type="dxa"/>
          </w:tcPr>
          <w:p w14:paraId="5815703E" w14:textId="77777777" w:rsidR="00B96805" w:rsidRPr="00814DFC" w:rsidRDefault="00B96805" w:rsidP="00C56184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Navodi pravilo o redoslijedu rješavanju zadatka sa zagradama i uz pomoć rješava brojevne zadatke s dvije računske operacije.</w:t>
            </w:r>
          </w:p>
        </w:tc>
        <w:tc>
          <w:tcPr>
            <w:tcW w:w="2574" w:type="dxa"/>
          </w:tcPr>
          <w:p w14:paraId="497FE60C" w14:textId="77777777" w:rsidR="00B96805" w:rsidRPr="00814DFC" w:rsidRDefault="00B96805" w:rsidP="00C56184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računa sa zagradama s više od dviju računskih operacija.</w:t>
            </w:r>
          </w:p>
        </w:tc>
        <w:tc>
          <w:tcPr>
            <w:tcW w:w="2629" w:type="dxa"/>
          </w:tcPr>
          <w:p w14:paraId="4AA926F0" w14:textId="77777777" w:rsidR="00B96805" w:rsidRPr="00814DFC" w:rsidRDefault="00B96805" w:rsidP="00C56184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tekstualni zadatak s dvije računske operacije zapisuje brojevnim izrazom sa zagradama te ga rješava primjenjujući pravila.</w:t>
            </w:r>
          </w:p>
        </w:tc>
        <w:tc>
          <w:tcPr>
            <w:tcW w:w="2602" w:type="dxa"/>
          </w:tcPr>
          <w:p w14:paraId="56479117" w14:textId="77777777" w:rsidR="00B96805" w:rsidRPr="00814DFC" w:rsidRDefault="00B96805" w:rsidP="00C56184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Tekstualni zadatak zapisuje brojevnim izrazom sa zagradama koji brzo i točno rješava.</w:t>
            </w:r>
          </w:p>
        </w:tc>
      </w:tr>
    </w:tbl>
    <w:p w14:paraId="1E88A4B5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7B238905" w14:textId="77777777" w:rsidR="00B96805" w:rsidRPr="00814DFC" w:rsidRDefault="00B96805" w:rsidP="00B9680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A.2.6.</w:t>
      </w:r>
    </w:p>
    <w:p w14:paraId="1D4C79C8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četiri računske operacije te odnose među brojevima.</w:t>
      </w:r>
    </w:p>
    <w:p w14:paraId="19E8B5F7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usvojene matematičke spoznaje o brojevima, računskim operacijama i njihovim svojstvima u rješavanju različitih tipova zadataka u svakodnevnim situacijama.</w:t>
      </w:r>
    </w:p>
    <w:p w14:paraId="0F998313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tbl>
      <w:tblPr>
        <w:tblStyle w:val="Reetkatablice5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2DA90F82" w14:textId="77777777" w:rsidTr="00C56184">
        <w:tc>
          <w:tcPr>
            <w:tcW w:w="2601" w:type="dxa"/>
            <w:shd w:val="clear" w:color="auto" w:fill="F2F2F2" w:themeFill="background1" w:themeFillShade="F2"/>
          </w:tcPr>
          <w:p w14:paraId="0F46282D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18009A3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7FE6A09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636C178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B96805" w:rsidRPr="00814DFC" w14:paraId="6CDE28D5" w14:textId="77777777" w:rsidTr="00C56184">
        <w:tc>
          <w:tcPr>
            <w:tcW w:w="2601" w:type="dxa"/>
          </w:tcPr>
          <w:p w14:paraId="49C4ABE4" w14:textId="77777777" w:rsidR="00B96805" w:rsidRPr="00814DFC" w:rsidRDefault="00B96805" w:rsidP="00C56184">
            <w:pPr>
              <w:tabs>
                <w:tab w:val="left" w:pos="2364"/>
                <w:tab w:val="left" w:pos="5196"/>
              </w:tabs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Razmjenjuje matematičke ideje i objašnjenja te suradnički rješava različite tipove jednostavnih zadataka.</w:t>
            </w:r>
          </w:p>
        </w:tc>
        <w:tc>
          <w:tcPr>
            <w:tcW w:w="2574" w:type="dxa"/>
          </w:tcPr>
          <w:p w14:paraId="1903367A" w14:textId="77777777" w:rsidR="00B96805" w:rsidRPr="00814DFC" w:rsidRDefault="00B96805" w:rsidP="00C56184">
            <w:pPr>
              <w:tabs>
                <w:tab w:val="left" w:pos="2376"/>
              </w:tabs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postavlja i analizira jednostavniji problem, planira njegovo rješavanje odabirom odgovarajućih matematičkih pojmova i postupaka, rješava ga i provjerava rezultat.</w:t>
            </w:r>
          </w:p>
        </w:tc>
        <w:tc>
          <w:tcPr>
            <w:tcW w:w="2629" w:type="dxa"/>
          </w:tcPr>
          <w:p w14:paraId="2B4DA855" w14:textId="77777777" w:rsidR="00B96805" w:rsidRPr="00814DFC" w:rsidRDefault="00B96805" w:rsidP="00C56184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primjenjuje usvojene matematičke ideje, pojmove, prikaze i  postupke u rješavanju problemske situacije iz neposredne okoline.</w:t>
            </w:r>
          </w:p>
        </w:tc>
        <w:tc>
          <w:tcPr>
            <w:tcW w:w="2602" w:type="dxa"/>
          </w:tcPr>
          <w:p w14:paraId="5D3F9FB1" w14:textId="77777777" w:rsidR="00B96805" w:rsidRPr="00814DFC" w:rsidRDefault="00B96805" w:rsidP="00C56184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Obrazlaže odabir matematičkih postupaka i utvrđuje smislenost dobivenoga rezultata u rješavanju problemskih situacija.</w:t>
            </w:r>
          </w:p>
        </w:tc>
      </w:tr>
    </w:tbl>
    <w:p w14:paraId="21D163EC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78F327FA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23519A75" w14:textId="77777777" w:rsidR="00B96805" w:rsidRPr="00814DFC" w:rsidRDefault="00B96805" w:rsidP="00B9680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B.2.1.</w:t>
      </w:r>
    </w:p>
    <w:p w14:paraId="0C9F3F11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Prepoznaje uzorak i kreira niz objašnjavajući pravilnost nizanja.</w:t>
      </w:r>
    </w:p>
    <w:p w14:paraId="54432A5E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Uočava pravilnosti nizanja brojeva, objekata, aktivnosti i pojava. Određuje višekratnike kao brojevni niz.</w:t>
      </w:r>
    </w:p>
    <w:p w14:paraId="2FBD4505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Kreira nizove.</w:t>
      </w:r>
    </w:p>
    <w:p w14:paraId="0B0DA7BD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Objašnjava kriterije nizanja.</w:t>
      </w:r>
    </w:p>
    <w:p w14:paraId="25E8A5C0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tbl>
      <w:tblPr>
        <w:tblStyle w:val="Reetkatablice6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B96805" w:rsidRPr="00814DFC" w14:paraId="23EFECA1" w14:textId="77777777" w:rsidTr="00C56184">
        <w:tc>
          <w:tcPr>
            <w:tcW w:w="2601" w:type="dxa"/>
            <w:shd w:val="clear" w:color="auto" w:fill="F2F2F2" w:themeFill="background1" w:themeFillShade="F2"/>
          </w:tcPr>
          <w:p w14:paraId="692B710B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429C98F9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0CA56A77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40F2212F" w14:textId="77777777" w:rsidR="00B96805" w:rsidRPr="00814DFC" w:rsidRDefault="00B96805" w:rsidP="00C56184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B96805" w:rsidRPr="00814DFC" w14:paraId="34835269" w14:textId="77777777" w:rsidTr="00C56184">
        <w:tc>
          <w:tcPr>
            <w:tcW w:w="2601" w:type="dxa"/>
          </w:tcPr>
          <w:p w14:paraId="4655AD30" w14:textId="77777777" w:rsidR="00B96805" w:rsidRPr="00814DFC" w:rsidRDefault="00B96805" w:rsidP="00C5618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Prepoznaje uzorak i  nastavlja jednostavne nizove brojeva, objekata, aktivnosti i pojava.</w:t>
            </w:r>
          </w:p>
        </w:tc>
        <w:tc>
          <w:tcPr>
            <w:tcW w:w="2574" w:type="dxa"/>
          </w:tcPr>
          <w:p w14:paraId="5FE1D5F7" w14:textId="77777777" w:rsidR="00B96805" w:rsidRPr="00814DFC" w:rsidRDefault="00B96805" w:rsidP="00C5618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Prema smjernicama učitelja, Jednostavnim riječima opisuje kriterije nizanja i nastavlja niz.</w:t>
            </w:r>
          </w:p>
        </w:tc>
        <w:tc>
          <w:tcPr>
            <w:tcW w:w="2629" w:type="dxa"/>
          </w:tcPr>
          <w:p w14:paraId="75DA422A" w14:textId="77777777" w:rsidR="00B96805" w:rsidRPr="00814DFC" w:rsidRDefault="00B96805" w:rsidP="00C5618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Uz manju pomoć učitelja prema zadanom kriteriju osmišljava niz i opisuje kriterije nizanja.</w:t>
            </w:r>
          </w:p>
        </w:tc>
        <w:tc>
          <w:tcPr>
            <w:tcW w:w="2602" w:type="dxa"/>
          </w:tcPr>
          <w:p w14:paraId="51293281" w14:textId="77777777" w:rsidR="00B96805" w:rsidRPr="00814DFC" w:rsidRDefault="00B96805" w:rsidP="00C5618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Samostalno kreira niz i objašnjava kriterij nizanja.</w:t>
            </w:r>
          </w:p>
        </w:tc>
      </w:tr>
    </w:tbl>
    <w:p w14:paraId="2CFD4DED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597987BA" w14:textId="77777777" w:rsidR="00452DFC" w:rsidRPr="00814DFC" w:rsidRDefault="00452DFC" w:rsidP="00452DFC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B.2.2.</w:t>
      </w:r>
    </w:p>
    <w:p w14:paraId="2658D92B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vrijednost nepoznatoga člana jednakosti.</w:t>
      </w:r>
    </w:p>
    <w:p w14:paraId="399014FF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vrijednost nepoznatoga člana u jednakosti i dobiveno rješenje provjerava.</w:t>
      </w:r>
    </w:p>
    <w:p w14:paraId="67825453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svojstva računskih operacija.</w:t>
      </w:r>
    </w:p>
    <w:p w14:paraId="0DE9DE41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veze među računskim operacijama.</w:t>
      </w:r>
    </w:p>
    <w:p w14:paraId="60001EE1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Prošireni sadržaji: Rabi slovo kao oznaku za broj.</w:t>
      </w:r>
    </w:p>
    <w:p w14:paraId="7FAD9193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tbl>
      <w:tblPr>
        <w:tblStyle w:val="Reetkatablice7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452DFC" w:rsidRPr="00814DFC" w14:paraId="754559C1" w14:textId="77777777" w:rsidTr="00227B0A">
        <w:tc>
          <w:tcPr>
            <w:tcW w:w="2601" w:type="dxa"/>
            <w:shd w:val="clear" w:color="auto" w:fill="F2F2F2" w:themeFill="background1" w:themeFillShade="F2"/>
          </w:tcPr>
          <w:p w14:paraId="40B6AD90" w14:textId="77777777" w:rsidR="00452DFC" w:rsidRPr="00814DFC" w:rsidRDefault="00452DFC" w:rsidP="00227B0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3B2D3C36" w14:textId="77777777" w:rsidR="00452DFC" w:rsidRPr="00814DFC" w:rsidRDefault="00452DFC" w:rsidP="00227B0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16BC7B8" w14:textId="77777777" w:rsidR="00452DFC" w:rsidRPr="00814DFC" w:rsidRDefault="00452DFC" w:rsidP="00227B0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2ED9D176" w14:textId="77777777" w:rsidR="00452DFC" w:rsidRPr="00814DFC" w:rsidRDefault="00452DFC" w:rsidP="00227B0A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452DFC" w:rsidRPr="00814DFC" w14:paraId="6F2579E2" w14:textId="77777777" w:rsidTr="00227B0A">
        <w:trPr>
          <w:trHeight w:val="558"/>
        </w:trPr>
        <w:tc>
          <w:tcPr>
            <w:tcW w:w="2601" w:type="dxa"/>
          </w:tcPr>
          <w:p w14:paraId="009142AB" w14:textId="77777777" w:rsidR="00452DFC" w:rsidRPr="00814DFC" w:rsidRDefault="00452DFC" w:rsidP="00227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 xml:space="preserve">Određuje vrijednost nepoznatoga člana koristeći se po potrebi </w:t>
            </w:r>
            <w:proofErr w:type="spellStart"/>
            <w:r w:rsidRPr="00814DFC">
              <w:rPr>
                <w:rFonts w:cstheme="minorHAnsi"/>
                <w:sz w:val="20"/>
                <w:szCs w:val="20"/>
              </w:rPr>
              <w:t>konkretima</w:t>
            </w:r>
            <w:proofErr w:type="spellEnd"/>
            <w:r w:rsidRPr="00814DF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74" w:type="dxa"/>
          </w:tcPr>
          <w:p w14:paraId="5FB74FD8" w14:textId="77777777" w:rsidR="00452DFC" w:rsidRPr="00814DFC" w:rsidRDefault="00452DFC" w:rsidP="00227B0A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određuje vrijednost nepoznatoga člana u računskome izrazu uz manju nesigurnost.</w:t>
            </w:r>
          </w:p>
        </w:tc>
        <w:tc>
          <w:tcPr>
            <w:tcW w:w="2629" w:type="dxa"/>
          </w:tcPr>
          <w:p w14:paraId="167EF461" w14:textId="77777777" w:rsidR="00452DFC" w:rsidRPr="00814DFC" w:rsidRDefault="00452DFC" w:rsidP="00227B0A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14DFC">
              <w:rPr>
                <w:rFonts w:cstheme="minorHAnsi"/>
                <w:sz w:val="20"/>
                <w:szCs w:val="20"/>
              </w:rPr>
              <w:t>Uz manju pomoć učitelja određuje vrijednost nepoznatoga člana i dobiveno rješenje provjerava.</w:t>
            </w:r>
          </w:p>
        </w:tc>
        <w:tc>
          <w:tcPr>
            <w:tcW w:w="2602" w:type="dxa"/>
          </w:tcPr>
          <w:p w14:paraId="1F71E330" w14:textId="77777777" w:rsidR="00452DFC" w:rsidRPr="00814DFC" w:rsidRDefault="00452DFC" w:rsidP="00227B0A">
            <w:pPr>
              <w:spacing w:line="240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14DFC">
              <w:rPr>
                <w:rFonts w:eastAsia="Calibri" w:cstheme="minorHAnsi"/>
                <w:sz w:val="20"/>
                <w:szCs w:val="20"/>
              </w:rPr>
              <w:t>Određuje vrijednost nepoznatoga člana uz obrazloženje postupka.</w:t>
            </w:r>
          </w:p>
        </w:tc>
      </w:tr>
    </w:tbl>
    <w:p w14:paraId="0BC1BDF4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p w14:paraId="22A0EE05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p w14:paraId="12D7E805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p w14:paraId="7FECD61D" w14:textId="6675FE59" w:rsidR="00452DFC" w:rsidRDefault="00452DFC" w:rsidP="00452DFC">
      <w:pPr>
        <w:spacing w:line="259" w:lineRule="auto"/>
        <w:rPr>
          <w:b/>
          <w:bCs/>
          <w:sz w:val="20"/>
          <w:szCs w:val="20"/>
        </w:rPr>
      </w:pPr>
    </w:p>
    <w:p w14:paraId="57AB969D" w14:textId="77777777" w:rsidR="00452DFC" w:rsidRDefault="00452DFC" w:rsidP="00452DFC">
      <w:pPr>
        <w:spacing w:line="259" w:lineRule="auto"/>
        <w:rPr>
          <w:b/>
          <w:bCs/>
          <w:sz w:val="20"/>
          <w:szCs w:val="20"/>
        </w:rPr>
      </w:pPr>
    </w:p>
    <w:p w14:paraId="3BDF0F9F" w14:textId="77777777" w:rsidR="00452DFC" w:rsidRPr="00814DFC" w:rsidRDefault="00452DFC" w:rsidP="00452DFC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lastRenderedPageBreak/>
        <w:t>MAT OŠ C.2.1.</w:t>
      </w:r>
    </w:p>
    <w:p w14:paraId="77670E9D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Opisuje i crta dužine.</w:t>
      </w:r>
    </w:p>
    <w:p w14:paraId="47A8A4A8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Spaja točke crtama.</w:t>
      </w:r>
    </w:p>
    <w:p w14:paraId="2BC1922E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Opisuje dužinu kao najkraću spojnicu dviju točaka.</w:t>
      </w:r>
    </w:p>
    <w:p w14:paraId="3C11BDB0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krajnje točke dužine.</w:t>
      </w:r>
    </w:p>
    <w:p w14:paraId="0FA6CDA6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Crta dužinu i primjenjuje oznaku za dužinu.</w:t>
      </w:r>
    </w:p>
    <w:p w14:paraId="0D2C2270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pripadnost točaka dužini.</w:t>
      </w:r>
    </w:p>
    <w:p w14:paraId="7131E0F3" w14:textId="2F00CE28" w:rsidR="00452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bridove geometrijskih tijela i stranice geometrijskih likova kao dužine.</w:t>
      </w:r>
    </w:p>
    <w:p w14:paraId="4CF191F9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452DFC" w:rsidRPr="00814DFC" w14:paraId="3C7054D2" w14:textId="77777777" w:rsidTr="00227B0A">
        <w:trPr>
          <w:trHeight w:val="58"/>
        </w:trPr>
        <w:tc>
          <w:tcPr>
            <w:tcW w:w="2601" w:type="dxa"/>
            <w:shd w:val="clear" w:color="auto" w:fill="F2F2F2" w:themeFill="background1" w:themeFillShade="F2"/>
          </w:tcPr>
          <w:p w14:paraId="218FC84F" w14:textId="77777777" w:rsidR="00452DFC" w:rsidRPr="00814DFC" w:rsidRDefault="00452DFC" w:rsidP="00227B0A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24044642" w14:textId="77777777" w:rsidR="00452DFC" w:rsidRPr="00814DFC" w:rsidRDefault="00452DFC" w:rsidP="00227B0A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5308175C" w14:textId="77777777" w:rsidR="00452DFC" w:rsidRPr="00814DFC" w:rsidRDefault="00452DFC" w:rsidP="00227B0A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787505E7" w14:textId="77777777" w:rsidR="00452DFC" w:rsidRPr="00814DFC" w:rsidRDefault="00452DFC" w:rsidP="00227B0A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ODLIČAN</w:t>
            </w:r>
          </w:p>
        </w:tc>
      </w:tr>
      <w:tr w:rsidR="00452DFC" w:rsidRPr="00814DFC" w14:paraId="04E9DC8C" w14:textId="77777777" w:rsidTr="00227B0A">
        <w:trPr>
          <w:trHeight w:val="558"/>
        </w:trPr>
        <w:tc>
          <w:tcPr>
            <w:tcW w:w="2601" w:type="dxa"/>
          </w:tcPr>
          <w:p w14:paraId="3C72D754" w14:textId="77777777" w:rsidR="00452DFC" w:rsidRPr="00814DFC" w:rsidRDefault="00452DFC" w:rsidP="00227B0A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Prepoznaje, imenuje i crta dužinu.</w:t>
            </w:r>
          </w:p>
        </w:tc>
        <w:tc>
          <w:tcPr>
            <w:tcW w:w="2574" w:type="dxa"/>
          </w:tcPr>
          <w:p w14:paraId="1CBB7F98" w14:textId="77777777" w:rsidR="00452DFC" w:rsidRPr="00814DFC" w:rsidRDefault="00452DFC" w:rsidP="00227B0A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opisuje dužinu i određuje krajnje točke dužine kao pripadne točke dužini.</w:t>
            </w:r>
          </w:p>
        </w:tc>
        <w:tc>
          <w:tcPr>
            <w:tcW w:w="2629" w:type="dxa"/>
          </w:tcPr>
          <w:p w14:paraId="601AA808" w14:textId="77777777" w:rsidR="00452DFC" w:rsidRPr="00814DFC" w:rsidRDefault="00452DFC" w:rsidP="00227B0A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opisuje (ne)pripadnost točke dužini i crta točke koje (ne) pripadaju dužini.</w:t>
            </w:r>
          </w:p>
        </w:tc>
        <w:tc>
          <w:tcPr>
            <w:tcW w:w="2602" w:type="dxa"/>
          </w:tcPr>
          <w:p w14:paraId="79AD357C" w14:textId="77777777" w:rsidR="00452DFC" w:rsidRPr="00814DFC" w:rsidRDefault="00452DFC" w:rsidP="00227B0A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Određuje dužine na geometrijskim i složenijim oblicima.</w:t>
            </w:r>
          </w:p>
        </w:tc>
      </w:tr>
    </w:tbl>
    <w:p w14:paraId="1ABE9C23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p w14:paraId="5E456F49" w14:textId="77777777" w:rsidR="00452DFC" w:rsidRPr="00814DFC" w:rsidRDefault="00452DFC" w:rsidP="00452DFC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C.2.2.</w:t>
      </w:r>
    </w:p>
    <w:p w14:paraId="28CB3796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Povezuje poznate geometrijske objekte.</w:t>
      </w:r>
    </w:p>
    <w:p w14:paraId="172036D5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Opisuje plohe (strane) kocke, kvadra i piramide kao likove, bridove kao dužine, a vrhove kao točke.</w:t>
      </w:r>
    </w:p>
    <w:p w14:paraId="49E44BD7" w14:textId="77777777" w:rsidR="00452DFC" w:rsidRDefault="00452DFC" w:rsidP="00452DFC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Opisuje stranice i vrhove trokuta, pravokutnika i kvadrata kao dužine, odnosno točke.</w:t>
      </w:r>
    </w:p>
    <w:p w14:paraId="563E555D" w14:textId="77777777" w:rsidR="00452DFC" w:rsidRPr="00814DFC" w:rsidRDefault="00452DFC" w:rsidP="00452DFC">
      <w:pPr>
        <w:spacing w:line="259" w:lineRule="auto"/>
        <w:rPr>
          <w:sz w:val="20"/>
          <w:szCs w:val="20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452DFC" w:rsidRPr="00814DFC" w14:paraId="1E8C0887" w14:textId="77777777" w:rsidTr="00B87D49">
        <w:tc>
          <w:tcPr>
            <w:tcW w:w="3413" w:type="dxa"/>
            <w:shd w:val="clear" w:color="auto" w:fill="F2F2F2" w:themeFill="background1" w:themeFillShade="F2"/>
          </w:tcPr>
          <w:p w14:paraId="305DBDF5" w14:textId="77777777" w:rsidR="00452DFC" w:rsidRPr="00814DFC" w:rsidRDefault="00452DFC" w:rsidP="00B87D4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3378" w:type="dxa"/>
            <w:shd w:val="clear" w:color="auto" w:fill="F2F2F2" w:themeFill="background1" w:themeFillShade="F2"/>
          </w:tcPr>
          <w:p w14:paraId="174D2C6F" w14:textId="77777777" w:rsidR="00452DFC" w:rsidRPr="00814DFC" w:rsidRDefault="00452DFC" w:rsidP="00B87D4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DOBAR</w:t>
            </w:r>
          </w:p>
        </w:tc>
        <w:tc>
          <w:tcPr>
            <w:tcW w:w="3450" w:type="dxa"/>
            <w:shd w:val="clear" w:color="auto" w:fill="F2F2F2" w:themeFill="background1" w:themeFillShade="F2"/>
          </w:tcPr>
          <w:p w14:paraId="06AE5C4B" w14:textId="77777777" w:rsidR="00452DFC" w:rsidRPr="00814DFC" w:rsidRDefault="00452DFC" w:rsidP="00B87D4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VRLO DOBAR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14:paraId="6A176509" w14:textId="77777777" w:rsidR="00452DFC" w:rsidRPr="00814DFC" w:rsidRDefault="00452DFC" w:rsidP="00B87D49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ODLIČAN</w:t>
            </w:r>
          </w:p>
        </w:tc>
      </w:tr>
      <w:tr w:rsidR="00452DFC" w:rsidRPr="00814DFC" w14:paraId="67D42158" w14:textId="77777777" w:rsidTr="00B87D49">
        <w:trPr>
          <w:trHeight w:val="558"/>
        </w:trPr>
        <w:tc>
          <w:tcPr>
            <w:tcW w:w="3413" w:type="dxa"/>
          </w:tcPr>
          <w:p w14:paraId="7D2FD8FD" w14:textId="77777777" w:rsidR="00452DFC" w:rsidRPr="00814DFC" w:rsidRDefault="00452DFC" w:rsidP="00B87D49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Prepoznaje i imenuje tijela, likove, dužine i točke. </w:t>
            </w:r>
          </w:p>
        </w:tc>
        <w:tc>
          <w:tcPr>
            <w:tcW w:w="3378" w:type="dxa"/>
          </w:tcPr>
          <w:p w14:paraId="2FA459B9" w14:textId="77777777" w:rsidR="00452DFC" w:rsidRPr="00814DFC" w:rsidRDefault="00452DFC" w:rsidP="00B87D49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povezuje odnose među geometrijskim tijelima i likovima te dužinama i točkama.</w:t>
            </w:r>
          </w:p>
        </w:tc>
        <w:tc>
          <w:tcPr>
            <w:tcW w:w="3450" w:type="dxa"/>
          </w:tcPr>
          <w:p w14:paraId="4F12D2C4" w14:textId="77777777" w:rsidR="00452DFC" w:rsidRPr="00814DFC" w:rsidRDefault="00452DFC" w:rsidP="00B87D49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Uz manju pomoć učitelja povezuje tijela, strane, likove, bridove, stranice, dužine, vrhove i točke. </w:t>
            </w:r>
          </w:p>
        </w:tc>
        <w:tc>
          <w:tcPr>
            <w:tcW w:w="3415" w:type="dxa"/>
          </w:tcPr>
          <w:p w14:paraId="202C8AC3" w14:textId="77777777" w:rsidR="00452DFC" w:rsidRPr="00814DFC" w:rsidRDefault="00452DFC" w:rsidP="00B87D49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Povezuje naučeno i primjenjuje geometriju u svakodnevnim situacijama.</w:t>
            </w:r>
          </w:p>
        </w:tc>
      </w:tr>
    </w:tbl>
    <w:p w14:paraId="50102A40" w14:textId="77777777" w:rsidR="00452DFC" w:rsidRPr="00814DFC" w:rsidRDefault="00452DFC" w:rsidP="00452DFC">
      <w:pPr>
        <w:spacing w:line="259" w:lineRule="auto"/>
        <w:rPr>
          <w:b/>
          <w:bCs/>
          <w:sz w:val="20"/>
          <w:szCs w:val="20"/>
        </w:rPr>
      </w:pPr>
    </w:p>
    <w:p w14:paraId="79DDA231" w14:textId="77777777" w:rsidR="00EE538B" w:rsidRPr="00814DFC" w:rsidRDefault="00EE538B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0AB57EA" w14:textId="77777777" w:rsidR="00B96805" w:rsidRPr="00814DFC" w:rsidRDefault="00B96805" w:rsidP="00B96805">
      <w:pPr>
        <w:spacing w:line="259" w:lineRule="auto"/>
        <w:rPr>
          <w:sz w:val="20"/>
          <w:szCs w:val="20"/>
        </w:rPr>
      </w:pPr>
    </w:p>
    <w:p w14:paraId="4F36DB2C" w14:textId="77777777" w:rsidR="00D02C78" w:rsidRDefault="00D02C78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52CD58D" w14:textId="1CC43ECF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D.2.1.</w:t>
      </w:r>
    </w:p>
    <w:p w14:paraId="64094D99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Služi se jedinicama za novac.</w:t>
      </w:r>
    </w:p>
    <w:p w14:paraId="53F2DC71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Prepoznaje hrvatske novčanice i kovanice.</w:t>
      </w:r>
    </w:p>
    <w:p w14:paraId="26FFD08A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Poznaje odnos veće i manje novčane jedinice.</w:t>
      </w:r>
    </w:p>
    <w:p w14:paraId="3EF010C7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Služi se jedinicama za novac i znakovima njegovih jediničnih vrijednosti.</w:t>
      </w:r>
    </w:p>
    <w:p w14:paraId="1AC0898C" w14:textId="16CA835D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Računa s jedinicama za novac (u skupu brojeva do 100).</w:t>
      </w:r>
    </w:p>
    <w:p w14:paraId="721E3A09" w14:textId="77777777" w:rsidR="00BC28B6" w:rsidRPr="00814DFC" w:rsidRDefault="00BC28B6" w:rsidP="001D77CF">
      <w:pPr>
        <w:spacing w:line="259" w:lineRule="auto"/>
        <w:rPr>
          <w:sz w:val="20"/>
          <w:szCs w:val="20"/>
        </w:rPr>
      </w:pPr>
    </w:p>
    <w:tbl>
      <w:tblPr>
        <w:tblStyle w:val="Reetkatablice8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1D77CF" w:rsidRPr="00814DFC" w14:paraId="1D54A0E3" w14:textId="77777777" w:rsidTr="00B056FF">
        <w:trPr>
          <w:trHeight w:val="58"/>
        </w:trPr>
        <w:tc>
          <w:tcPr>
            <w:tcW w:w="2601" w:type="dxa"/>
            <w:shd w:val="clear" w:color="auto" w:fill="F2F2F2" w:themeFill="background1" w:themeFillShade="F2"/>
          </w:tcPr>
          <w:p w14:paraId="67697EDF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DOVOLJAN 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53527FF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734C4C8E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121EB81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1D77CF" w:rsidRPr="00814DFC" w14:paraId="074E3CC6" w14:textId="77777777" w:rsidTr="00B056FF">
        <w:trPr>
          <w:trHeight w:val="558"/>
        </w:trPr>
        <w:tc>
          <w:tcPr>
            <w:tcW w:w="2601" w:type="dxa"/>
          </w:tcPr>
          <w:p w14:paraId="52ACE2F4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Prepoznaje hrvatske kovanice i novčanice, razlikuje njihove vrijednosti i zapisuje ih pripadajućim znakovima.</w:t>
            </w:r>
          </w:p>
        </w:tc>
        <w:tc>
          <w:tcPr>
            <w:tcW w:w="2574" w:type="dxa"/>
          </w:tcPr>
          <w:p w14:paraId="4D8B9736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uspoređuje određene iznose novca prikazujući ih različitim jedinicama i modelima novca.</w:t>
            </w:r>
          </w:p>
        </w:tc>
        <w:tc>
          <w:tcPr>
            <w:tcW w:w="2629" w:type="dxa"/>
          </w:tcPr>
          <w:p w14:paraId="7F34D405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računa s vrijednostima novca u primjerima neposredne životne stvarnosti.</w:t>
            </w:r>
          </w:p>
        </w:tc>
        <w:tc>
          <w:tcPr>
            <w:tcW w:w="2602" w:type="dxa"/>
          </w:tcPr>
          <w:p w14:paraId="28B6C91E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Služi se novcem u različitim problemskim situacijama te objašnjava razumno upravljanje novcem.</w:t>
            </w:r>
          </w:p>
        </w:tc>
      </w:tr>
    </w:tbl>
    <w:p w14:paraId="5F7E263C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</w:p>
    <w:p w14:paraId="15E8D81E" w14:textId="77777777" w:rsidR="00452DFC" w:rsidRDefault="00452DFC" w:rsidP="001D77CF">
      <w:pPr>
        <w:spacing w:line="259" w:lineRule="auto"/>
        <w:rPr>
          <w:b/>
          <w:bCs/>
          <w:sz w:val="20"/>
          <w:szCs w:val="20"/>
        </w:rPr>
      </w:pPr>
    </w:p>
    <w:p w14:paraId="058DAF61" w14:textId="343DCBDF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D.2.2.</w:t>
      </w:r>
    </w:p>
    <w:p w14:paraId="278DDF13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Procjenjuje, mjeri i crta dužine zadane duljine.</w:t>
      </w:r>
    </w:p>
    <w:p w14:paraId="08B3B6A5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Mjeri nestandardnim mjernim jedinicama (na primjer korakom, laktom, pedljem, palcem).</w:t>
      </w:r>
    </w:p>
    <w:p w14:paraId="71728A24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Poznaje jedinične dužine za mjerenje dužine i njihov međusobni odnos (metar i centimetar).</w:t>
      </w:r>
    </w:p>
    <w:p w14:paraId="522A7BBE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Imenuje i crta dužinu zadane duljine.</w:t>
      </w:r>
    </w:p>
    <w:p w14:paraId="42D9FAD2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Mjeri dužinu pripadajućim mjernim instrumentom i zadanom mjernom jediničnom dužinom.</w:t>
      </w:r>
    </w:p>
    <w:p w14:paraId="3F78191D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Zapisuje duljinu dužine mjernim brojem i znakom mjerne jedinice. Duljinu dužine zapisuje matematičkim simbolima.</w:t>
      </w:r>
    </w:p>
    <w:p w14:paraId="7D684AAB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Procjenjuje duljinu dužine i najkraće udaljenosti objekata u metrima.</w:t>
      </w:r>
    </w:p>
    <w:p w14:paraId="33C4B039" w14:textId="0445351B" w:rsidR="003B210C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Računa s jedinicama za mjerenje dužine (u skupu brojeva do 100).</w:t>
      </w:r>
    </w:p>
    <w:p w14:paraId="00B6B82F" w14:textId="04DDCA59" w:rsidR="00BC28B6" w:rsidRDefault="00BC28B6" w:rsidP="001D77CF">
      <w:pPr>
        <w:spacing w:line="259" w:lineRule="auto"/>
        <w:rPr>
          <w:sz w:val="20"/>
          <w:szCs w:val="20"/>
        </w:rPr>
      </w:pPr>
    </w:p>
    <w:p w14:paraId="4BA860CB" w14:textId="159628E3" w:rsidR="00452DFC" w:rsidRDefault="00452DFC" w:rsidP="001D77CF">
      <w:pPr>
        <w:spacing w:line="259" w:lineRule="auto"/>
        <w:rPr>
          <w:sz w:val="20"/>
          <w:szCs w:val="20"/>
        </w:rPr>
      </w:pPr>
    </w:p>
    <w:p w14:paraId="3CAB3779" w14:textId="263CBF2B" w:rsidR="00452DFC" w:rsidRDefault="00452DFC" w:rsidP="001D77CF">
      <w:pPr>
        <w:spacing w:line="259" w:lineRule="auto"/>
        <w:rPr>
          <w:sz w:val="20"/>
          <w:szCs w:val="20"/>
        </w:rPr>
      </w:pPr>
    </w:p>
    <w:p w14:paraId="037E9956" w14:textId="77777777" w:rsidR="000E7221" w:rsidRPr="00814DFC" w:rsidRDefault="000E7221" w:rsidP="001D77CF">
      <w:pPr>
        <w:spacing w:line="259" w:lineRule="auto"/>
        <w:rPr>
          <w:sz w:val="20"/>
          <w:szCs w:val="20"/>
        </w:rPr>
      </w:pPr>
    </w:p>
    <w:tbl>
      <w:tblPr>
        <w:tblStyle w:val="Reetkatablice9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1D77CF" w:rsidRPr="00814DFC" w14:paraId="5902E6B6" w14:textId="77777777" w:rsidTr="00B056FF">
        <w:tc>
          <w:tcPr>
            <w:tcW w:w="2601" w:type="dxa"/>
            <w:shd w:val="clear" w:color="auto" w:fill="F2F2F2" w:themeFill="background1" w:themeFillShade="F2"/>
          </w:tcPr>
          <w:p w14:paraId="263D2924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DOVOLJAN 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13600C18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66BCA92B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6EB2B627" w14:textId="77777777" w:rsidR="001D77CF" w:rsidRPr="00814DFC" w:rsidRDefault="001D77CF" w:rsidP="001D77CF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 xml:space="preserve">ODLIČAN </w:t>
            </w:r>
          </w:p>
        </w:tc>
      </w:tr>
      <w:tr w:rsidR="001D77CF" w:rsidRPr="00814DFC" w14:paraId="775EDE3E" w14:textId="77777777" w:rsidTr="00B056FF">
        <w:trPr>
          <w:trHeight w:val="558"/>
        </w:trPr>
        <w:tc>
          <w:tcPr>
            <w:tcW w:w="2601" w:type="dxa"/>
          </w:tcPr>
          <w:p w14:paraId="5F59A75C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Imenuje metar i centimetar kao mjerne jedinice za mjerenje dužine i pokazuje rukama njihov odnos.</w:t>
            </w:r>
          </w:p>
        </w:tc>
        <w:tc>
          <w:tcPr>
            <w:tcW w:w="2574" w:type="dxa"/>
          </w:tcPr>
          <w:p w14:paraId="0D766D0F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procjenjuje duljinu dužine te mjeri dužine i crta dužine zadane duljine.</w:t>
            </w:r>
          </w:p>
        </w:tc>
        <w:tc>
          <w:tcPr>
            <w:tcW w:w="2629" w:type="dxa"/>
          </w:tcPr>
          <w:p w14:paraId="13429CDD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manju pomoć učitelja procjenjuje duljinu dužine i mjerenjem provjerava svoju procjenu.</w:t>
            </w:r>
          </w:p>
        </w:tc>
        <w:tc>
          <w:tcPr>
            <w:tcW w:w="2602" w:type="dxa"/>
          </w:tcPr>
          <w:p w14:paraId="7D88778A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Primjenjuje pravilan matematički zapis za duljinu dužine i iskazuje odnos jediničnih dužina.</w:t>
            </w:r>
          </w:p>
        </w:tc>
      </w:tr>
    </w:tbl>
    <w:p w14:paraId="0D80ED22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</w:p>
    <w:p w14:paraId="2615E787" w14:textId="77777777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D.2.3.</w:t>
      </w:r>
    </w:p>
    <w:p w14:paraId="315FE608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Procjenjuje i mjeri vremenski interval.</w:t>
      </w:r>
    </w:p>
    <w:p w14:paraId="47089F64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Prati prolaznost vremena na satu ili štoperici.</w:t>
      </w:r>
    </w:p>
    <w:p w14:paraId="30D79B0B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Navodi standardne mjerne jedinice za vrijeme (sekunda, minuta, sat, dan, tjedan, mjesec, godina), procjenjuje i mjeri prolaznost vremena odgovarajućim mjernim instrumentom i zapisuje duljinu vremenskoga intervala.</w:t>
      </w:r>
    </w:p>
    <w:p w14:paraId="5A63B50F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Navodi odnose mjernih jedinica za vrijeme.</w:t>
      </w:r>
    </w:p>
    <w:p w14:paraId="463C8B47" w14:textId="2ACD1B03" w:rsidR="00BC28B6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Računa s jedinicama za vrijeme u skupu brojeva do 100.</w:t>
      </w:r>
    </w:p>
    <w:p w14:paraId="1992005C" w14:textId="77777777" w:rsidR="000E7221" w:rsidRPr="00814DFC" w:rsidRDefault="000E7221" w:rsidP="001D77CF">
      <w:pPr>
        <w:spacing w:line="259" w:lineRule="auto"/>
        <w:rPr>
          <w:sz w:val="20"/>
          <w:szCs w:val="20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1D77CF" w:rsidRPr="00814DFC" w14:paraId="30EBE603" w14:textId="77777777" w:rsidTr="00B056FF">
        <w:trPr>
          <w:trHeight w:val="194"/>
        </w:trPr>
        <w:tc>
          <w:tcPr>
            <w:tcW w:w="3413" w:type="dxa"/>
            <w:shd w:val="clear" w:color="auto" w:fill="F2F2F2" w:themeFill="background1" w:themeFillShade="F2"/>
          </w:tcPr>
          <w:p w14:paraId="4EF1A682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3378" w:type="dxa"/>
            <w:shd w:val="clear" w:color="auto" w:fill="F2F2F2" w:themeFill="background1" w:themeFillShade="F2"/>
          </w:tcPr>
          <w:p w14:paraId="278DB008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DOBAR</w:t>
            </w:r>
          </w:p>
        </w:tc>
        <w:tc>
          <w:tcPr>
            <w:tcW w:w="3450" w:type="dxa"/>
            <w:shd w:val="clear" w:color="auto" w:fill="F2F2F2" w:themeFill="background1" w:themeFillShade="F2"/>
          </w:tcPr>
          <w:p w14:paraId="01A6DE7A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VRLO DOBAR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14:paraId="79B1B14E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ODLIČAN</w:t>
            </w:r>
          </w:p>
        </w:tc>
      </w:tr>
      <w:tr w:rsidR="001D77CF" w:rsidRPr="00814DFC" w14:paraId="09C75B57" w14:textId="77777777" w:rsidTr="00B056FF">
        <w:trPr>
          <w:trHeight w:val="558"/>
        </w:trPr>
        <w:tc>
          <w:tcPr>
            <w:tcW w:w="3413" w:type="dxa"/>
          </w:tcPr>
          <w:p w14:paraId="64E3DD06" w14:textId="77777777" w:rsidR="001D77CF" w:rsidRPr="00814DFC" w:rsidRDefault="001D77CF" w:rsidP="001D77CF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Uočava prolaznost vremena i prati ju na satu i kalendaru te imenuje standardne mjerne jedinice za vrijeme. </w:t>
            </w:r>
          </w:p>
        </w:tc>
        <w:tc>
          <w:tcPr>
            <w:tcW w:w="3378" w:type="dxa"/>
          </w:tcPr>
          <w:p w14:paraId="14A32A84" w14:textId="77777777" w:rsidR="001D77CF" w:rsidRPr="00814DFC" w:rsidRDefault="001D77CF" w:rsidP="001D77CF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Prema smjernicama učitelja procjenjuje duljinu vremenskoga intervala te mjeri vremenski interval potreban za obavljanje neke aktivnosti te se služi satom i kalendarom.</w:t>
            </w:r>
          </w:p>
        </w:tc>
        <w:tc>
          <w:tcPr>
            <w:tcW w:w="3450" w:type="dxa"/>
          </w:tcPr>
          <w:p w14:paraId="52A2BCAE" w14:textId="77777777" w:rsidR="001D77CF" w:rsidRPr="00814DFC" w:rsidRDefault="001D77CF" w:rsidP="001D77CF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Uz manju pomoć učitelja uspješno procjenjuje vremenski interval potreban za obavljanje neke aktivnosti te iskazuje odnose mjernih jedinica za vrijeme. </w:t>
            </w:r>
          </w:p>
        </w:tc>
        <w:tc>
          <w:tcPr>
            <w:tcW w:w="3415" w:type="dxa"/>
          </w:tcPr>
          <w:p w14:paraId="482D37ED" w14:textId="77777777" w:rsidR="001D77CF" w:rsidRPr="00814DFC" w:rsidRDefault="001D77CF" w:rsidP="001D77CF">
            <w:pPr>
              <w:spacing w:after="160" w:line="259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Procjenjuje vremenski interval i računa s mjernim jedinicama u jednostavnim zadatcima u skupu brojeva do 100.</w:t>
            </w:r>
          </w:p>
        </w:tc>
      </w:tr>
    </w:tbl>
    <w:p w14:paraId="4007BCB9" w14:textId="77777777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</w:p>
    <w:p w14:paraId="03DFCDD1" w14:textId="74F896F4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E.2.1.</w:t>
      </w:r>
    </w:p>
    <w:p w14:paraId="3BE77EC7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Koristi se podatcima iz neposredne okoline.</w:t>
      </w:r>
    </w:p>
    <w:p w14:paraId="3AF76672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Promatra pojave i bilježi podatke o njima.</w:t>
      </w:r>
    </w:p>
    <w:p w14:paraId="4021E833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Razvrstava prikupljene podatke i prikazuje ih jednostavnim tablicama ili piktogramima.</w:t>
      </w:r>
    </w:p>
    <w:p w14:paraId="6FD5BCA0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Tumači podatke iz jednostavnih tablica i piktograma.</w:t>
      </w:r>
    </w:p>
    <w:p w14:paraId="75B226A1" w14:textId="1BB7F3F1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Provodi jednostavna istraživanja te analizira i prikazuje podatke.</w:t>
      </w:r>
    </w:p>
    <w:p w14:paraId="7B163386" w14:textId="11247ABA" w:rsidR="00BC28B6" w:rsidRDefault="00BC28B6" w:rsidP="001D77CF">
      <w:pPr>
        <w:spacing w:line="259" w:lineRule="auto"/>
        <w:rPr>
          <w:sz w:val="20"/>
          <w:szCs w:val="20"/>
        </w:rPr>
      </w:pPr>
    </w:p>
    <w:p w14:paraId="3F84F8FA" w14:textId="77777777" w:rsidR="000E7221" w:rsidRPr="00814DFC" w:rsidRDefault="000E7221" w:rsidP="001D77CF">
      <w:pPr>
        <w:spacing w:line="259" w:lineRule="auto"/>
        <w:rPr>
          <w:sz w:val="20"/>
          <w:szCs w:val="20"/>
        </w:rPr>
      </w:pPr>
    </w:p>
    <w:tbl>
      <w:tblPr>
        <w:tblStyle w:val="Reetkatablice10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1D77CF" w:rsidRPr="00814DFC" w14:paraId="4278838C" w14:textId="77777777" w:rsidTr="00B056FF">
        <w:trPr>
          <w:trHeight w:val="276"/>
        </w:trPr>
        <w:tc>
          <w:tcPr>
            <w:tcW w:w="3413" w:type="dxa"/>
            <w:shd w:val="clear" w:color="auto" w:fill="F2F2F2" w:themeFill="background1" w:themeFillShade="F2"/>
          </w:tcPr>
          <w:p w14:paraId="4E80ECE4" w14:textId="77777777" w:rsidR="001D77CF" w:rsidRPr="00814DFC" w:rsidRDefault="001D77CF" w:rsidP="001D77C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3378" w:type="dxa"/>
            <w:shd w:val="clear" w:color="auto" w:fill="F2F2F2" w:themeFill="background1" w:themeFillShade="F2"/>
          </w:tcPr>
          <w:p w14:paraId="430CD127" w14:textId="77777777" w:rsidR="001D77CF" w:rsidRPr="00814DFC" w:rsidRDefault="001D77CF" w:rsidP="001D77C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DOBAR</w:t>
            </w:r>
          </w:p>
        </w:tc>
        <w:tc>
          <w:tcPr>
            <w:tcW w:w="3450" w:type="dxa"/>
            <w:shd w:val="clear" w:color="auto" w:fill="F2F2F2" w:themeFill="background1" w:themeFillShade="F2"/>
          </w:tcPr>
          <w:p w14:paraId="5DC09557" w14:textId="77777777" w:rsidR="001D77CF" w:rsidRPr="00814DFC" w:rsidRDefault="001D77CF" w:rsidP="001D77C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rFonts w:cstheme="minorHAnsi"/>
                <w:b/>
                <w:sz w:val="20"/>
                <w:szCs w:val="20"/>
              </w:rPr>
              <w:t>VRLO DOBAR</w:t>
            </w:r>
          </w:p>
        </w:tc>
        <w:tc>
          <w:tcPr>
            <w:tcW w:w="3415" w:type="dxa"/>
            <w:shd w:val="clear" w:color="auto" w:fill="F2F2F2" w:themeFill="background1" w:themeFillShade="F2"/>
          </w:tcPr>
          <w:p w14:paraId="402E1215" w14:textId="77777777" w:rsidR="001D77CF" w:rsidRPr="00814DFC" w:rsidRDefault="001D77CF" w:rsidP="001D77C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 xml:space="preserve">ODLIČAN </w:t>
            </w:r>
          </w:p>
        </w:tc>
      </w:tr>
      <w:tr w:rsidR="001D77CF" w:rsidRPr="00814DFC" w14:paraId="7BE8B37C" w14:textId="77777777" w:rsidTr="00B056FF">
        <w:trPr>
          <w:trHeight w:val="1308"/>
        </w:trPr>
        <w:tc>
          <w:tcPr>
            <w:tcW w:w="3413" w:type="dxa"/>
          </w:tcPr>
          <w:p w14:paraId="245B7C7C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Prikuplja podatke o nekoj jednostavnoj pojavi i prikazuje ih neformalnim načinom.</w:t>
            </w:r>
          </w:p>
        </w:tc>
        <w:tc>
          <w:tcPr>
            <w:tcW w:w="3378" w:type="dxa"/>
          </w:tcPr>
          <w:p w14:paraId="64C366BA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Prikupljene podatke prikazuje jednostavnim tablicama i piktogramima.</w:t>
            </w:r>
          </w:p>
        </w:tc>
        <w:tc>
          <w:tcPr>
            <w:tcW w:w="3450" w:type="dxa"/>
          </w:tcPr>
          <w:p w14:paraId="3748EAED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Čita podatke iz tablica i dijagrama i povezuje ih s neposrednom okolinom.</w:t>
            </w:r>
          </w:p>
        </w:tc>
        <w:tc>
          <w:tcPr>
            <w:tcW w:w="3415" w:type="dxa"/>
          </w:tcPr>
          <w:p w14:paraId="03695B85" w14:textId="77777777" w:rsidR="001D77CF" w:rsidRPr="00814DFC" w:rsidRDefault="001D77CF" w:rsidP="001D77CF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Tumači podatke dobivene jednostavnim istraživanjima te ih prikazuje tablicama i piktogramima.</w:t>
            </w:r>
          </w:p>
        </w:tc>
      </w:tr>
    </w:tbl>
    <w:p w14:paraId="4A93BF01" w14:textId="77777777" w:rsidR="00452DFC" w:rsidRDefault="00452DFC" w:rsidP="001D77CF">
      <w:pPr>
        <w:spacing w:line="259" w:lineRule="auto"/>
        <w:rPr>
          <w:b/>
          <w:bCs/>
          <w:sz w:val="20"/>
          <w:szCs w:val="20"/>
        </w:rPr>
      </w:pPr>
    </w:p>
    <w:p w14:paraId="4A691F79" w14:textId="7E9F913D" w:rsidR="001D77CF" w:rsidRPr="00814DFC" w:rsidRDefault="001D77CF" w:rsidP="001D77CF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MAT OŠ E.2.2.</w:t>
      </w:r>
    </w:p>
    <w:p w14:paraId="3DE94E9B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Određuje je li neki događaj moguć ili nemoguć.</w:t>
      </w:r>
    </w:p>
    <w:p w14:paraId="3A796E7E" w14:textId="77777777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 xml:space="preserve">U različitim situacijama predviđa moguće i nemoguće događaje. </w:t>
      </w:r>
    </w:p>
    <w:p w14:paraId="5F90BDF9" w14:textId="1DC386C1" w:rsidR="001D77CF" w:rsidRPr="00814DFC" w:rsidRDefault="001D77CF" w:rsidP="001D77CF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Objašnjava zašto je neki događaj (ne)moguć.</w:t>
      </w:r>
    </w:p>
    <w:p w14:paraId="71156351" w14:textId="77777777" w:rsidR="00BC28B6" w:rsidRPr="00814DFC" w:rsidRDefault="00BC28B6" w:rsidP="001D77CF">
      <w:pPr>
        <w:spacing w:line="259" w:lineRule="auto"/>
        <w:rPr>
          <w:sz w:val="20"/>
          <w:szCs w:val="20"/>
        </w:rPr>
      </w:pPr>
    </w:p>
    <w:tbl>
      <w:tblPr>
        <w:tblStyle w:val="Reetkatablice"/>
        <w:tblW w:w="13656" w:type="dxa"/>
        <w:tblInd w:w="-55" w:type="dxa"/>
        <w:tblLook w:val="04A0" w:firstRow="1" w:lastRow="0" w:firstColumn="1" w:lastColumn="0" w:noHBand="0" w:noVBand="1"/>
      </w:tblPr>
      <w:tblGrid>
        <w:gridCol w:w="3413"/>
        <w:gridCol w:w="3378"/>
        <w:gridCol w:w="3450"/>
        <w:gridCol w:w="3415"/>
      </w:tblGrid>
      <w:tr w:rsidR="001D77CF" w:rsidRPr="00814DFC" w14:paraId="585ECEEA" w14:textId="77777777" w:rsidTr="00B056FF">
        <w:trPr>
          <w:trHeight w:val="266"/>
        </w:trPr>
        <w:tc>
          <w:tcPr>
            <w:tcW w:w="2601" w:type="dxa"/>
            <w:shd w:val="clear" w:color="auto" w:fill="F2F2F2" w:themeFill="background1" w:themeFillShade="F2"/>
          </w:tcPr>
          <w:p w14:paraId="4ED4F05E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DOVOLJAN</w:t>
            </w:r>
          </w:p>
        </w:tc>
        <w:tc>
          <w:tcPr>
            <w:tcW w:w="2574" w:type="dxa"/>
            <w:shd w:val="clear" w:color="auto" w:fill="F2F2F2" w:themeFill="background1" w:themeFillShade="F2"/>
          </w:tcPr>
          <w:p w14:paraId="5A162A1A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DOBAR</w:t>
            </w:r>
          </w:p>
        </w:tc>
        <w:tc>
          <w:tcPr>
            <w:tcW w:w="2629" w:type="dxa"/>
            <w:shd w:val="clear" w:color="auto" w:fill="F2F2F2" w:themeFill="background1" w:themeFillShade="F2"/>
          </w:tcPr>
          <w:p w14:paraId="1F5A0D20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VRLO DOBAR</w:t>
            </w:r>
          </w:p>
        </w:tc>
        <w:tc>
          <w:tcPr>
            <w:tcW w:w="2602" w:type="dxa"/>
            <w:shd w:val="clear" w:color="auto" w:fill="F2F2F2" w:themeFill="background1" w:themeFillShade="F2"/>
          </w:tcPr>
          <w:p w14:paraId="5CB64AC2" w14:textId="77777777" w:rsidR="001D77CF" w:rsidRPr="00814DFC" w:rsidRDefault="001D77CF" w:rsidP="001D77CF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814DFC">
              <w:rPr>
                <w:b/>
                <w:sz w:val="20"/>
                <w:szCs w:val="20"/>
              </w:rPr>
              <w:t>ODLIČAN</w:t>
            </w:r>
          </w:p>
        </w:tc>
      </w:tr>
      <w:tr w:rsidR="001D77CF" w:rsidRPr="00814DFC" w14:paraId="5BE4893E" w14:textId="77777777" w:rsidTr="00B056FF">
        <w:trPr>
          <w:trHeight w:val="266"/>
        </w:trPr>
        <w:tc>
          <w:tcPr>
            <w:tcW w:w="2601" w:type="dxa"/>
            <w:shd w:val="clear" w:color="auto" w:fill="FFFFFF" w:themeFill="background1"/>
          </w:tcPr>
          <w:p w14:paraId="4834CA10" w14:textId="77777777" w:rsidR="001D77CF" w:rsidRPr="00814DFC" w:rsidRDefault="001D77CF" w:rsidP="001D77CF">
            <w:pPr>
              <w:spacing w:after="160" w:line="259" w:lineRule="auto"/>
              <w:rPr>
                <w:bCs/>
                <w:sz w:val="20"/>
                <w:szCs w:val="20"/>
              </w:rPr>
            </w:pPr>
            <w:r w:rsidRPr="00814DFC">
              <w:rPr>
                <w:bCs/>
                <w:sz w:val="20"/>
                <w:szCs w:val="20"/>
              </w:rPr>
              <w:t>U jednostavnim i poznatim situacijama razlikuje je li neki događaj moguć ili nemoguć.</w:t>
            </w:r>
          </w:p>
        </w:tc>
        <w:tc>
          <w:tcPr>
            <w:tcW w:w="2574" w:type="dxa"/>
            <w:shd w:val="clear" w:color="auto" w:fill="FFFFFF" w:themeFill="background1"/>
          </w:tcPr>
          <w:p w14:paraId="2C38A699" w14:textId="77777777" w:rsidR="001D77CF" w:rsidRPr="00814DFC" w:rsidRDefault="001D77CF" w:rsidP="001D77CF">
            <w:pPr>
              <w:spacing w:after="160" w:line="259" w:lineRule="auto"/>
              <w:rPr>
                <w:bCs/>
                <w:sz w:val="20"/>
                <w:szCs w:val="20"/>
              </w:rPr>
            </w:pPr>
            <w:r w:rsidRPr="00814DFC">
              <w:rPr>
                <w:bCs/>
                <w:sz w:val="20"/>
                <w:szCs w:val="20"/>
              </w:rPr>
              <w:t>U složenijim situacijama razlikuje je li neki događaj moguć ili nemoguć.</w:t>
            </w:r>
          </w:p>
        </w:tc>
        <w:tc>
          <w:tcPr>
            <w:tcW w:w="2629" w:type="dxa"/>
            <w:shd w:val="clear" w:color="auto" w:fill="FFFFFF" w:themeFill="background1"/>
          </w:tcPr>
          <w:p w14:paraId="145C0CCF" w14:textId="77777777" w:rsidR="001D77CF" w:rsidRPr="00814DFC" w:rsidRDefault="001D77CF" w:rsidP="001D77CF">
            <w:pPr>
              <w:spacing w:after="160" w:line="259" w:lineRule="auto"/>
              <w:rPr>
                <w:bCs/>
                <w:sz w:val="20"/>
                <w:szCs w:val="20"/>
              </w:rPr>
            </w:pPr>
            <w:r w:rsidRPr="00814DFC">
              <w:rPr>
                <w:bCs/>
                <w:sz w:val="20"/>
                <w:szCs w:val="20"/>
              </w:rPr>
              <w:t xml:space="preserve">Predviđa mogući i nemogući događaj koji može proizaći iz određene situacije. </w:t>
            </w:r>
          </w:p>
        </w:tc>
        <w:tc>
          <w:tcPr>
            <w:tcW w:w="2602" w:type="dxa"/>
            <w:shd w:val="clear" w:color="auto" w:fill="FFFFFF" w:themeFill="background1"/>
          </w:tcPr>
          <w:p w14:paraId="2A6410C8" w14:textId="77777777" w:rsidR="001D77CF" w:rsidRPr="00814DFC" w:rsidRDefault="001D77CF" w:rsidP="001D77CF">
            <w:pPr>
              <w:spacing w:after="160" w:line="259" w:lineRule="auto"/>
              <w:rPr>
                <w:bCs/>
                <w:sz w:val="20"/>
                <w:szCs w:val="20"/>
              </w:rPr>
            </w:pPr>
            <w:r w:rsidRPr="00814DFC">
              <w:rPr>
                <w:bCs/>
                <w:sz w:val="20"/>
                <w:szCs w:val="20"/>
              </w:rPr>
              <w:t>Obrazlaže zašto je neki događaj moguć ili nemoguć.</w:t>
            </w:r>
          </w:p>
        </w:tc>
      </w:tr>
    </w:tbl>
    <w:p w14:paraId="4D9FEC14" w14:textId="77777777" w:rsidR="00452DFC" w:rsidRDefault="00452DFC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68D38252" w14:textId="77777777" w:rsidR="00452DFC" w:rsidRDefault="00452DFC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23BCE18E" w14:textId="77777777" w:rsidR="00452DFC" w:rsidRDefault="00452DFC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7644637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1E9DC985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4FFF1FB5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2FF9FA1A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2919C951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6C90D111" w14:textId="77777777" w:rsidR="000E7221" w:rsidRDefault="000E7221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F72F93F" w14:textId="5D4CF646" w:rsidR="00FC57BF" w:rsidRPr="00814DFC" w:rsidRDefault="00BC28B6" w:rsidP="00FC57BF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  <w:lastRenderedPageBreak/>
        <w:t>PRIRODA I DRUŠTVO</w:t>
      </w:r>
    </w:p>
    <w:p w14:paraId="38D0B370" w14:textId="77777777" w:rsidR="00FC57BF" w:rsidRPr="00814DFC" w:rsidRDefault="00FC57BF" w:rsidP="00FC57BF">
      <w:pPr>
        <w:shd w:val="clear" w:color="auto" w:fill="FFFFFF"/>
        <w:textAlignment w:val="baseline"/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color w:val="231F20"/>
          <w:sz w:val="20"/>
          <w:szCs w:val="20"/>
          <w:lang w:eastAsia="hr-HR"/>
        </w:rPr>
        <w:t>PID OŠ A.2.1.  Učenik uspoređuje organiziranost u prirodi i objašnjava važnost organiziranosti.</w:t>
      </w:r>
    </w:p>
    <w:p w14:paraId="3980A97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i razvrstava živo od neživoga u prirodi.</w:t>
      </w:r>
    </w:p>
    <w:p w14:paraId="17F191D9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</w:r>
    </w:p>
    <w:p w14:paraId="2974E8FB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 xml:space="preserve">Ispituje osjetilima i prepoznaje svojstva tvari (tekuće, čvrsto, hrapavo, gusto, rijetko, oblik, boja, miris, tvrdoća, savitljivost, </w:t>
      </w:r>
      <w:proofErr w:type="spellStart"/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vodootpornost</w:t>
      </w:r>
      <w:proofErr w:type="spellEnd"/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, prozirnost, sposobnost plutanja na vodi i sl.).</w:t>
      </w:r>
    </w:p>
    <w:p w14:paraId="051AB30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važnost organiziranja/razvrstavanja otpadnih tvari u okolišu, razlikuje otpad i smeće te razvrstava otpad.</w:t>
      </w:r>
    </w:p>
    <w:p w14:paraId="6C532F8B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Povezuje vremenske pojave s godišnjim dobima.</w:t>
      </w:r>
    </w:p>
    <w:p w14:paraId="4E53C81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Istražuje načine brige za zdravlje.</w:t>
      </w:r>
    </w:p>
    <w:p w14:paraId="7F2F8659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Istražuje povezanost raznolike i redovite prehrane sa zdravljem.</w:t>
      </w:r>
    </w:p>
    <w:p w14:paraId="60A15471" w14:textId="34281540" w:rsidR="00551DD9" w:rsidRPr="003B210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Određuje i opisuje ulogu osnovnih dijelova tijela</w:t>
      </w:r>
      <w:r w:rsidR="00551DD9" w:rsidRPr="00814DFC">
        <w:rPr>
          <w:rFonts w:ascii="Calibri" w:eastAsia="Times New Roman" w:hAnsi="Calibri" w:cs="Calibri"/>
          <w:sz w:val="20"/>
          <w:szCs w:val="20"/>
          <w:lang w:eastAsia="hr-HR"/>
        </w:rPr>
        <w:t>.</w:t>
      </w: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6F1035B2" w14:textId="77777777" w:rsidTr="00B056FF">
        <w:tc>
          <w:tcPr>
            <w:tcW w:w="2586" w:type="dxa"/>
            <w:shd w:val="clear" w:color="auto" w:fill="F2F2F2"/>
          </w:tcPr>
          <w:p w14:paraId="45D7CE6B" w14:textId="77777777" w:rsidR="00FC57BF" w:rsidRPr="00814DFC" w:rsidRDefault="00FC57BF" w:rsidP="00B056F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       DOVOLJAN</w:t>
            </w:r>
          </w:p>
        </w:tc>
        <w:tc>
          <w:tcPr>
            <w:tcW w:w="2586" w:type="dxa"/>
            <w:shd w:val="clear" w:color="auto" w:fill="F2F2F2"/>
          </w:tcPr>
          <w:p w14:paraId="0316C753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1BE97693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6769A74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12615F1" w14:textId="77777777" w:rsidTr="00B056FF">
        <w:tc>
          <w:tcPr>
            <w:tcW w:w="2586" w:type="dxa"/>
          </w:tcPr>
          <w:p w14:paraId="5BE8DA89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razvrstava bića i tvari, povezuje vremenske pojave s godišnjim dobima te prepoznaje važnost organiziranosti u osobnome životu i prirodi.</w:t>
            </w:r>
          </w:p>
        </w:tc>
        <w:tc>
          <w:tcPr>
            <w:tcW w:w="2586" w:type="dxa"/>
          </w:tcPr>
          <w:p w14:paraId="0F1490C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razvrstava bića i tvari, opisuje kriterij razvrstavanja, povezuje vremenske pojave s godišnjim dobima te uočava važnost organiziranosti u osobnome životu i prirodi.</w:t>
            </w:r>
          </w:p>
        </w:tc>
        <w:tc>
          <w:tcPr>
            <w:tcW w:w="2586" w:type="dxa"/>
          </w:tcPr>
          <w:p w14:paraId="23025E4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razvrstava bića i tvari, objašnjava kriterij razvrstavanja i važnost organiziranosti u osobnome životu i prirodi te opisuje i povezuje vremenske pojave s godišnjim dobima.</w:t>
            </w:r>
          </w:p>
        </w:tc>
        <w:tc>
          <w:tcPr>
            <w:tcW w:w="2587" w:type="dxa"/>
          </w:tcPr>
          <w:p w14:paraId="2CE6E68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uspoređuje kriterije razvrstavanja bića i tvari, objašnjava povezanost vremenskih pojava s godišnjim dobima i važnost organiziranosti u osobnome životu i prirodi.</w:t>
            </w:r>
          </w:p>
        </w:tc>
      </w:tr>
    </w:tbl>
    <w:p w14:paraId="7BE89A2E" w14:textId="77777777" w:rsidR="003B210C" w:rsidRDefault="003B210C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5DF91D37" w14:textId="00C40B0D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A.2.2.  Učenik objašnjava organiziranost vremena i prikazuje vremenski slijed događaja.</w:t>
      </w:r>
    </w:p>
    <w:p w14:paraId="38E2ADC8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važnost organiziranja i snalaženja u vremenu.</w:t>
      </w:r>
    </w:p>
    <w:p w14:paraId="6B31B396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Mjeri vrijeme satom (urom) i/ili štopericom, očitano vrijeme iskazuje riječima, procjenjuje i mjeri trajanje svakodnevnih i ostalih životnih aktivnosti.</w:t>
      </w:r>
    </w:p>
    <w:p w14:paraId="6CC36AD7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Uspoređuje i reda događaje koji su se dogodili tijekom sata, dana, tjedna, mjeseca i godine.</w:t>
      </w:r>
    </w:p>
    <w:p w14:paraId="1FE6A2EF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Služi se kalendarom.</w:t>
      </w:r>
    </w:p>
    <w:p w14:paraId="6E0562CB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organiziranost vremena u godini, navodi mjesece u godini, broj dana u pojedinim mjesecima.</w:t>
      </w:r>
    </w:p>
    <w:p w14:paraId="5FABF9E2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Upisuje i planira događanja (rođendane, blagdane i sl.) u raspored i/ili vremensku crtu.</w:t>
      </w:r>
    </w:p>
    <w:p w14:paraId="639E41EB" w14:textId="1DE9921C" w:rsidR="00FC57BF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Smješta događaje povezane s neposrednim okružjem u prošlost, sadašnjost i budućnost.</w:t>
      </w:r>
    </w:p>
    <w:p w14:paraId="24970887" w14:textId="77777777" w:rsidR="00826BD6" w:rsidRPr="00814DFC" w:rsidRDefault="00826BD6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2C73B9EC" w14:textId="77777777" w:rsidTr="00B056FF">
        <w:tc>
          <w:tcPr>
            <w:tcW w:w="2586" w:type="dxa"/>
            <w:shd w:val="clear" w:color="auto" w:fill="F2F2F2"/>
          </w:tcPr>
          <w:p w14:paraId="4953C703" w14:textId="77777777" w:rsidR="00FC57BF" w:rsidRPr="00814DFC" w:rsidRDefault="00FC57BF" w:rsidP="00B056F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DOVOLJAN</w:t>
            </w:r>
          </w:p>
        </w:tc>
        <w:tc>
          <w:tcPr>
            <w:tcW w:w="2586" w:type="dxa"/>
            <w:shd w:val="clear" w:color="auto" w:fill="F2F2F2"/>
          </w:tcPr>
          <w:p w14:paraId="2E06947C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4D7B1D15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071785C6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36DE1F2" w14:textId="77777777" w:rsidTr="00B056FF">
        <w:tc>
          <w:tcPr>
            <w:tcW w:w="2586" w:type="dxa"/>
          </w:tcPr>
          <w:p w14:paraId="6EB06707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se snalazi na kalendaru, očitava i mjeri vrijeme te prikazuje vremenski slijed događaja u odnosu na sat u danu ili mjesec u godini.</w:t>
            </w:r>
          </w:p>
        </w:tc>
        <w:tc>
          <w:tcPr>
            <w:tcW w:w="2586" w:type="dxa"/>
          </w:tcPr>
          <w:p w14:paraId="006D5EA6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snalazi se na kalendaru, prepoznaje organizaciju vremena na kalendaru, očitava i mjeri vrijeme te opisuje i prikazuje vremenski slijed događaja u odnosu na sat u danu ili mjesec u godini.</w:t>
            </w:r>
          </w:p>
        </w:tc>
        <w:tc>
          <w:tcPr>
            <w:tcW w:w="2586" w:type="dxa"/>
          </w:tcPr>
          <w:p w14:paraId="7ED4B761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snalazi se na kalendaru i objašnjava važnost organizacije vremena na kalendaru, očitava i mjeri vrijeme te opisuje i prikazuje vremenski slijed događaja u odnosu na sat u danu ili mjesec u godini.</w:t>
            </w:r>
          </w:p>
        </w:tc>
        <w:tc>
          <w:tcPr>
            <w:tcW w:w="2587" w:type="dxa"/>
          </w:tcPr>
          <w:p w14:paraId="418C0378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se koristi kalendarom u organizaciji vremena, očitava i mjeri vrijeme te objašnjava i prikazuje vremenski slijed događaja u odnosu na sat u danu ili mjesec u godini.</w:t>
            </w:r>
          </w:p>
        </w:tc>
      </w:tr>
    </w:tbl>
    <w:p w14:paraId="66EA1105" w14:textId="77777777" w:rsidR="00CF5365" w:rsidRDefault="00CF5365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22003A56" w14:textId="172AFAF4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A.2.3. Učenik uspoređuje organiziranost različitih zajednica i prostora dajući primjere iz neposrednoga okružja.</w:t>
      </w:r>
    </w:p>
    <w:p w14:paraId="649D36A8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Navodi članove uže i šire obitelji te prikazuje organiziranost obiteljske zajednice.</w:t>
      </w:r>
    </w:p>
    <w:p w14:paraId="7E46C4F0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što čini mjesto u kojemu živi te gdje se što nalazi i kako je organizirano.</w:t>
      </w:r>
    </w:p>
    <w:p w14:paraId="7BFE195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Razlikuje prirodne oblike u neposrednome okružju.</w:t>
      </w:r>
    </w:p>
    <w:p w14:paraId="5E1EAC5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važnost organizacije prometa u svome okružju.</w:t>
      </w:r>
    </w:p>
    <w:p w14:paraId="59C5828E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zanimanja u mjestu u kojemu živi.</w:t>
      </w:r>
    </w:p>
    <w:p w14:paraId="092E6758" w14:textId="78FF2DB5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Spoznaje organiziranost zajednice u svome okružju te važnost pravila za njezino djelovanje.</w:t>
      </w:r>
    </w:p>
    <w:p w14:paraId="7089794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3104330A" w14:textId="77777777" w:rsidTr="00B056FF">
        <w:tc>
          <w:tcPr>
            <w:tcW w:w="2586" w:type="dxa"/>
            <w:shd w:val="clear" w:color="auto" w:fill="F2F2F2"/>
          </w:tcPr>
          <w:p w14:paraId="543F41B5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19C89313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3EBEFCF8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3FFB915B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2E0B8999" w14:textId="77777777" w:rsidTr="00B056FF">
        <w:tc>
          <w:tcPr>
            <w:tcW w:w="2586" w:type="dxa"/>
          </w:tcPr>
          <w:p w14:paraId="0926DE7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uočava i  prikazuje organiziranost obiteljske zajednice, mjesta i prometa.</w:t>
            </w:r>
          </w:p>
        </w:tc>
        <w:tc>
          <w:tcPr>
            <w:tcW w:w="2586" w:type="dxa"/>
          </w:tcPr>
          <w:p w14:paraId="3330B71F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i prikazuje organiziranost obiteljske zajednice, mjesta i prometa.</w:t>
            </w:r>
          </w:p>
        </w:tc>
        <w:tc>
          <w:tcPr>
            <w:tcW w:w="2586" w:type="dxa"/>
          </w:tcPr>
          <w:p w14:paraId="6EEDF5D4" w14:textId="77777777" w:rsidR="00FC57BF" w:rsidRPr="00814DFC" w:rsidRDefault="00FC57BF" w:rsidP="00B056FF">
            <w:pP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Uz manju pomoć učitelja objašnjava i prikazuje organiziranost obiteljske zajednice, mjesta i prometa.</w:t>
            </w:r>
          </w:p>
        </w:tc>
        <w:tc>
          <w:tcPr>
            <w:tcW w:w="2587" w:type="dxa"/>
          </w:tcPr>
          <w:p w14:paraId="39FCB07D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uspoređuje i prikazuje organiziranost obiteljske zajednice, mjesta i prometa.</w:t>
            </w:r>
          </w:p>
        </w:tc>
      </w:tr>
    </w:tbl>
    <w:p w14:paraId="0BAA726D" w14:textId="77777777" w:rsidR="00FC57BF" w:rsidRPr="00814DFC" w:rsidRDefault="00FC57BF" w:rsidP="00FC57BF">
      <w:pPr>
        <w:rPr>
          <w:sz w:val="20"/>
          <w:szCs w:val="20"/>
        </w:rPr>
      </w:pPr>
    </w:p>
    <w:p w14:paraId="24F469C9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B.2.1. Učenik objašnjava važnost odgovornoga odnosa čovjeka prema sebi i prirodi.</w:t>
      </w:r>
    </w:p>
    <w:p w14:paraId="4F8B019C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važnost tjelesne aktivnosti, prehrane i odmora za razvoj svoga tijela i zdravlje.</w:t>
      </w:r>
    </w:p>
    <w:p w14:paraId="22C9A35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Brine se za očuvanje osobnoga zdravlja.</w:t>
      </w:r>
    </w:p>
    <w:p w14:paraId="2C8C79D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Uvažava vremensko ograničenje rada s digitalnom tehnologijom.</w:t>
      </w:r>
    </w:p>
    <w:p w14:paraId="242A9475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Brine se za okružje u kojemu živi i boravi.</w:t>
      </w:r>
    </w:p>
    <w:p w14:paraId="108E093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Razdvaja otpad i smeće, razvrstava otpad.</w:t>
      </w:r>
    </w:p>
    <w:p w14:paraId="3403A1F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zvučno i svjetlosno onečišćenje okoliša</w:t>
      </w:r>
    </w:p>
    <w:p w14:paraId="0A68B88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252C6B44" w14:textId="77777777" w:rsidTr="00B056FF">
        <w:tc>
          <w:tcPr>
            <w:tcW w:w="3400" w:type="dxa"/>
            <w:shd w:val="clear" w:color="auto" w:fill="F2F2F2"/>
          </w:tcPr>
          <w:p w14:paraId="6E7ADC71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3400" w:type="dxa"/>
            <w:shd w:val="clear" w:color="auto" w:fill="F2F2F2"/>
          </w:tcPr>
          <w:p w14:paraId="7A67C200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3400" w:type="dxa"/>
            <w:shd w:val="clear" w:color="auto" w:fill="F2F2F2"/>
          </w:tcPr>
          <w:p w14:paraId="798A6A04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3401" w:type="dxa"/>
            <w:shd w:val="clear" w:color="auto" w:fill="F2F2F2"/>
          </w:tcPr>
          <w:p w14:paraId="4E120A92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5140806" w14:textId="77777777" w:rsidTr="00B056FF">
        <w:tc>
          <w:tcPr>
            <w:tcW w:w="3400" w:type="dxa"/>
          </w:tcPr>
          <w:p w14:paraId="341BDC95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 xml:space="preserve">Uz pomoć učitelja opisuje i daje primjer očuvanja osobnoga zdravlja i okružja u </w:t>
            </w:r>
          </w:p>
          <w:p w14:paraId="2BEA018B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kojemu živi i boravi.</w:t>
            </w:r>
          </w:p>
        </w:tc>
        <w:tc>
          <w:tcPr>
            <w:tcW w:w="3400" w:type="dxa"/>
          </w:tcPr>
          <w:p w14:paraId="4B49FAED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i daje primjer očuvanja osobnoga zdravlja i okružja u kojemu živi i boravi te uz pomoć predviđa posljedice nebrige.</w:t>
            </w:r>
          </w:p>
        </w:tc>
        <w:tc>
          <w:tcPr>
            <w:tcW w:w="3400" w:type="dxa"/>
          </w:tcPr>
          <w:p w14:paraId="702C303C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opisuje i daje primjer očuvanja osobnoga zdravlja i okružja u kojemu živi i boravi te predviđa posljedice nebrige.</w:t>
            </w:r>
          </w:p>
        </w:tc>
        <w:tc>
          <w:tcPr>
            <w:tcW w:w="3401" w:type="dxa"/>
          </w:tcPr>
          <w:p w14:paraId="6A435B57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objašnjava i daje primjer važnosti očuvanja osobnoga zdravlja i očuvanja prirode te predviđa posljedice nebrige.</w:t>
            </w:r>
          </w:p>
        </w:tc>
      </w:tr>
    </w:tbl>
    <w:p w14:paraId="5C84ABD7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68C132E4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56CA4239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B.2.2.  Učenik zaključuje o promjenama u prirodi koje se događaju tijekom godišnjih doba.</w:t>
      </w:r>
    </w:p>
    <w:p w14:paraId="285B660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promjene u prirodi unutar godišnjega doba: uspoređuje duljinu dana i noći, početak i kraj određenoga godišnjeg doba, promjene u životu biljaka i životinja i rad ljudi.</w:t>
      </w:r>
    </w:p>
    <w:p w14:paraId="55666599" w14:textId="64FDA03B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Prati promjene i bilježi ih u kalendar prirode.</w:t>
      </w:r>
    </w:p>
    <w:p w14:paraId="70F8EDBE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1C68135E" w14:textId="77777777" w:rsidTr="00B056FF">
        <w:tc>
          <w:tcPr>
            <w:tcW w:w="2586" w:type="dxa"/>
            <w:shd w:val="clear" w:color="auto" w:fill="F2F2F2"/>
          </w:tcPr>
          <w:p w14:paraId="545481DC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4906C89C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244AF3E5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A7B6F41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2AFE550" w14:textId="77777777" w:rsidTr="00B056FF">
        <w:tc>
          <w:tcPr>
            <w:tcW w:w="2586" w:type="dxa"/>
          </w:tcPr>
          <w:p w14:paraId="5FBBAF3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opisuje i prikazuje živa bića i njihove promjene povezane s godišnjim dobima.</w:t>
            </w:r>
          </w:p>
        </w:tc>
        <w:tc>
          <w:tcPr>
            <w:tcW w:w="2586" w:type="dxa"/>
          </w:tcPr>
          <w:p w14:paraId="3E3D1E41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i prikazuje živa bića i njihove promjene povezane s godišnjim dobima.</w:t>
            </w:r>
          </w:p>
        </w:tc>
        <w:tc>
          <w:tcPr>
            <w:tcW w:w="2586" w:type="dxa"/>
          </w:tcPr>
          <w:p w14:paraId="49BE7E9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uspoređuje i prikazuje živa bića te predviđa njihove promjene povezane s godišnjim dobima.</w:t>
            </w:r>
          </w:p>
        </w:tc>
        <w:tc>
          <w:tcPr>
            <w:tcW w:w="2587" w:type="dxa"/>
          </w:tcPr>
          <w:p w14:paraId="2C0ABAE0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zaključuje o utjecaju godišnjih doba na živa bića, predviđa i povezuje njihove promjene s promjenama vremenskih uvjeta.</w:t>
            </w:r>
          </w:p>
        </w:tc>
      </w:tr>
    </w:tbl>
    <w:p w14:paraId="20FD01E9" w14:textId="77777777" w:rsidR="00FC57BF" w:rsidRPr="00814DFC" w:rsidRDefault="00FC57BF" w:rsidP="00FC57BF">
      <w:pPr>
        <w:rPr>
          <w:b/>
          <w:sz w:val="20"/>
          <w:szCs w:val="20"/>
        </w:rPr>
      </w:pPr>
    </w:p>
    <w:p w14:paraId="253F04F0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7DAD34FD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B.2.3. Učenik uspoređuje, predviđa promjene i odnose te prikazuje promjene u vremenu.</w:t>
      </w:r>
    </w:p>
    <w:p w14:paraId="78D6CAE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Snalazi se u vremenu.</w:t>
      </w:r>
    </w:p>
    <w:p w14:paraId="633265C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Uspoređuje nedavnu prošlost i sadašnjost i predviđa buduće događaje te promjene i odnose u budućnosti.</w:t>
      </w:r>
    </w:p>
    <w:p w14:paraId="1F77016C" w14:textId="18C58AF6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Povezuje događaje i promjene u vremenu prikazujući ih na vremenskoj crti ili lenti vremena, crtežom, grafičkim prikazom i sl., uz upotrebu IKT-a ovisno o uvjetima.</w:t>
      </w:r>
    </w:p>
    <w:p w14:paraId="6D70B96F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6D6E3FFF" w14:textId="77777777" w:rsidTr="00B056FF">
        <w:tc>
          <w:tcPr>
            <w:tcW w:w="3400" w:type="dxa"/>
            <w:shd w:val="clear" w:color="auto" w:fill="F2F2F2"/>
          </w:tcPr>
          <w:p w14:paraId="337E5152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3400" w:type="dxa"/>
            <w:shd w:val="clear" w:color="auto" w:fill="F2F2F2"/>
          </w:tcPr>
          <w:p w14:paraId="10027C67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3400" w:type="dxa"/>
            <w:shd w:val="clear" w:color="auto" w:fill="F2F2F2"/>
          </w:tcPr>
          <w:p w14:paraId="4A6B2514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3401" w:type="dxa"/>
            <w:shd w:val="clear" w:color="auto" w:fill="F2F2F2"/>
          </w:tcPr>
          <w:p w14:paraId="0B7A49CF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41FA848B" w14:textId="77777777" w:rsidTr="00B056FF">
        <w:tc>
          <w:tcPr>
            <w:tcW w:w="3400" w:type="dxa"/>
          </w:tcPr>
          <w:p w14:paraId="399A038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opisuje promjene i odnose tijekom prošlosti i sadašnjosti te prikazuje promjene u vremenu.</w:t>
            </w:r>
          </w:p>
        </w:tc>
        <w:tc>
          <w:tcPr>
            <w:tcW w:w="3400" w:type="dxa"/>
          </w:tcPr>
          <w:p w14:paraId="6485856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promjene i odnose tijekom prošlosti i sadašnjosti, predviđa ih u budućnosti te prikazuje promjene u vremenu.</w:t>
            </w:r>
          </w:p>
        </w:tc>
        <w:tc>
          <w:tcPr>
            <w:tcW w:w="3400" w:type="dxa"/>
          </w:tcPr>
          <w:p w14:paraId="715B2E22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objašnjava promjene i odnose tijekom prošlosti i sadašnjosti, predviđa ih u budućnosti te prikazuje promjene u vremenu.</w:t>
            </w:r>
          </w:p>
        </w:tc>
        <w:tc>
          <w:tcPr>
            <w:tcW w:w="3401" w:type="dxa"/>
          </w:tcPr>
          <w:p w14:paraId="5205C24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uspoređuje promjene i odnose tijekom prošlosti i sadašnjosti, predviđa ih u budućnosti te prikazuje promjene u vremenu.</w:t>
            </w:r>
          </w:p>
        </w:tc>
      </w:tr>
    </w:tbl>
    <w:p w14:paraId="42BB9A2B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32163D03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B.2.4. Učenik se snalazi u prostoru, izrađuje, analizira i provjerava skicu kretanja.</w:t>
      </w:r>
    </w:p>
    <w:p w14:paraId="1A2F6A5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Snalazi se u neposrednome okružju prema objektima i dijelovima prirode.</w:t>
      </w:r>
    </w:p>
    <w:p w14:paraId="280E712E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objekte i dijelove prirode prema kojima se snalazi u prostoru.</w:t>
      </w:r>
    </w:p>
    <w:p w14:paraId="4D18BDB0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Prikazuje objekte i dijelove prirode u međusobnom odnosu (crtežom ili plakatom ili u pješčaniku i dr.).</w:t>
      </w:r>
    </w:p>
    <w:p w14:paraId="1AE3F1D0" w14:textId="23806E75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Izrađuje i provjerava skicu kretanja.</w:t>
      </w:r>
    </w:p>
    <w:p w14:paraId="5B5318C1" w14:textId="77777777" w:rsidR="00826BD6" w:rsidRPr="00814DFC" w:rsidRDefault="00826BD6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1244AF82" w14:textId="77777777" w:rsidTr="00B056FF">
        <w:tc>
          <w:tcPr>
            <w:tcW w:w="3400" w:type="dxa"/>
            <w:shd w:val="clear" w:color="auto" w:fill="F2F2F2"/>
          </w:tcPr>
          <w:p w14:paraId="315C948C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3400" w:type="dxa"/>
            <w:shd w:val="clear" w:color="auto" w:fill="F2F2F2"/>
          </w:tcPr>
          <w:p w14:paraId="47BB98D9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3400" w:type="dxa"/>
            <w:shd w:val="clear" w:color="auto" w:fill="F2F2F2"/>
          </w:tcPr>
          <w:p w14:paraId="02E39C72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3401" w:type="dxa"/>
            <w:shd w:val="clear" w:color="auto" w:fill="F2F2F2"/>
          </w:tcPr>
          <w:p w14:paraId="70F56C32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4154BE3F" w14:textId="77777777" w:rsidTr="00B056FF">
        <w:trPr>
          <w:trHeight w:val="58"/>
        </w:trPr>
        <w:tc>
          <w:tcPr>
            <w:tcW w:w="3400" w:type="dxa"/>
          </w:tcPr>
          <w:p w14:paraId="700DC3A6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opisuje i  prikazuje objekte i dijelove prirode prema kojima se snalazi u prostoru izrađujući skicu kretanja.</w:t>
            </w:r>
          </w:p>
        </w:tc>
        <w:tc>
          <w:tcPr>
            <w:tcW w:w="3400" w:type="dxa"/>
          </w:tcPr>
          <w:p w14:paraId="5B17A4B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i prikazuje objekte i dijelove prirode prema kojima se snalazi u prostoru izrađujući skicu kretanja.</w:t>
            </w:r>
          </w:p>
        </w:tc>
        <w:tc>
          <w:tcPr>
            <w:tcW w:w="3400" w:type="dxa"/>
          </w:tcPr>
          <w:p w14:paraId="3516485C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opisuje i prikazuje objekte i dijelove prirode prema kojima se snalazi u prostoru i stavlja ih u međusobni odnos izrađujući i analizirajući skicu kretanja.</w:t>
            </w:r>
          </w:p>
        </w:tc>
        <w:tc>
          <w:tcPr>
            <w:tcW w:w="3401" w:type="dxa"/>
          </w:tcPr>
          <w:p w14:paraId="32E2C96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izrađuje i provjerava skicu kretanja, analizira i provjerava međusobni odnos prikazanih objekata i dijelova prirode prema kojima se snalazi u prostoru.</w:t>
            </w:r>
          </w:p>
        </w:tc>
      </w:tr>
    </w:tbl>
    <w:p w14:paraId="5D2CB6D7" w14:textId="77777777" w:rsidR="00FC57BF" w:rsidRPr="00814DFC" w:rsidRDefault="00FC57BF" w:rsidP="00FC57BF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176F2D40" w14:textId="77777777" w:rsidR="00FC57BF" w:rsidRPr="00814DFC" w:rsidRDefault="00FC57BF" w:rsidP="00FC57BF">
      <w:pPr>
        <w:rPr>
          <w:rFonts w:ascii="Calibri" w:eastAsia="Calibri" w:hAnsi="Calibri" w:cs="Calibri"/>
          <w:b/>
          <w:bCs/>
          <w:sz w:val="20"/>
          <w:szCs w:val="20"/>
        </w:rPr>
      </w:pPr>
      <w:r w:rsidRPr="00814DFC">
        <w:rPr>
          <w:rFonts w:ascii="Calibri" w:eastAsia="Calibri" w:hAnsi="Calibri" w:cs="Calibri"/>
          <w:b/>
          <w:bCs/>
          <w:sz w:val="20"/>
          <w:szCs w:val="20"/>
        </w:rPr>
        <w:t>PID OŠ C.2.1.  Učenik uspoređuje ulogu i utjecaj pojedinca i zajednice na razvoj identiteta te promišlja o važnosti očuvanja baštine.</w:t>
      </w:r>
    </w:p>
    <w:p w14:paraId="1F27AD3E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Razvija spoznaju o sebi u odnosu na druge i objašnjava ulogu pojedinca i zajednice na osobni razvoj.</w:t>
      </w:r>
    </w:p>
    <w:p w14:paraId="502DF7D1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Objašnjava i raspravlja o različitim ulogama pojedinaca u zajednicama te povezanosti zajednice prema događajima, interesima, vrijednostima.</w:t>
      </w:r>
    </w:p>
    <w:p w14:paraId="0E88F408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Promišlja o utjecaju zajednice na pojedinca i obratno.</w:t>
      </w:r>
    </w:p>
    <w:p w14:paraId="370687FC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Opisuje i postavlja pitanja povezana s povijesnom, kulturnom i prirodnom baštinom svoga mjesta.</w:t>
      </w:r>
    </w:p>
    <w:p w14:paraId="109BA76A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Navodi primjere i objašnjava načine zaštite i očuvanja prirodne, kulturne i povijesne baštine.</w:t>
      </w:r>
    </w:p>
    <w:p w14:paraId="3E725151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  <w:r w:rsidRPr="00814DFC">
        <w:rPr>
          <w:rFonts w:ascii="Calibri" w:eastAsia="Calibri" w:hAnsi="Calibri" w:cs="Calibri"/>
          <w:sz w:val="20"/>
          <w:szCs w:val="20"/>
        </w:rPr>
        <w:t>Sudjeluje i predlaže načine obilježavanja događaja i blagdana.</w:t>
      </w:r>
    </w:p>
    <w:p w14:paraId="42A67907" w14:textId="77777777" w:rsidR="00FC57BF" w:rsidRPr="00814DFC" w:rsidRDefault="00FC57BF" w:rsidP="00FC57BF">
      <w:pPr>
        <w:rPr>
          <w:rFonts w:ascii="Calibri" w:eastAsia="Calibri" w:hAnsi="Calibri" w:cs="Calibri"/>
          <w:sz w:val="20"/>
          <w:szCs w:val="20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7C62A278" w14:textId="77777777" w:rsidTr="00B056FF">
        <w:tc>
          <w:tcPr>
            <w:tcW w:w="2586" w:type="dxa"/>
            <w:shd w:val="clear" w:color="auto" w:fill="F2F2F2"/>
          </w:tcPr>
          <w:p w14:paraId="077DCAE7" w14:textId="77777777" w:rsidR="00FC57BF" w:rsidRPr="00814DFC" w:rsidRDefault="00FC57BF" w:rsidP="00B056F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          DOVOLJAN</w:t>
            </w:r>
          </w:p>
        </w:tc>
        <w:tc>
          <w:tcPr>
            <w:tcW w:w="2586" w:type="dxa"/>
            <w:shd w:val="clear" w:color="auto" w:fill="F2F2F2"/>
          </w:tcPr>
          <w:p w14:paraId="7FDDACB9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763826DF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633827FB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A6857E4" w14:textId="77777777" w:rsidTr="00B056FF">
        <w:trPr>
          <w:trHeight w:val="58"/>
        </w:trPr>
        <w:tc>
          <w:tcPr>
            <w:tcW w:w="2586" w:type="dxa"/>
          </w:tcPr>
          <w:p w14:paraId="6EFFD113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prepoznaje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14:paraId="6704ACED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opisuje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14:paraId="396AF702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objašnjava ulogu i utjecaj pojedinca u zajednici, ulogu zajednice na razvoj osobnoga identiteta te važnost očuvanja baštine.</w:t>
            </w:r>
          </w:p>
        </w:tc>
        <w:tc>
          <w:tcPr>
            <w:tcW w:w="2587" w:type="dxa"/>
          </w:tcPr>
          <w:p w14:paraId="5792EBAE" w14:textId="77777777" w:rsidR="00FC57BF" w:rsidRPr="00814DFC" w:rsidRDefault="00FC57BF" w:rsidP="00B056FF">
            <w:pP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814DF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Samostalno uspoređuje ulogu i utjecaj pojedinca u zajednici s ulogom i utjecajem zajednice na razvoj osobnoga identiteta te promišlja o važnosti očuvanja prirodne i kulturno-povijesne baštine.</w:t>
            </w:r>
          </w:p>
        </w:tc>
      </w:tr>
    </w:tbl>
    <w:p w14:paraId="7FDEB924" w14:textId="77777777" w:rsidR="003B210C" w:rsidRDefault="003B210C" w:rsidP="00FC57BF">
      <w:pPr>
        <w:rPr>
          <w:rFonts w:ascii="Calibri" w:eastAsia="Times New Roman" w:hAnsi="Calibri" w:cs="Calibri"/>
          <w:b/>
          <w:sz w:val="20"/>
          <w:szCs w:val="20"/>
          <w:lang w:eastAsia="hr-HR"/>
        </w:rPr>
      </w:pPr>
    </w:p>
    <w:p w14:paraId="0855212E" w14:textId="77777777" w:rsidR="003B210C" w:rsidRDefault="003B210C" w:rsidP="00FC57BF">
      <w:pPr>
        <w:rPr>
          <w:rFonts w:ascii="Calibri" w:eastAsia="Times New Roman" w:hAnsi="Calibri" w:cs="Calibri"/>
          <w:b/>
          <w:sz w:val="20"/>
          <w:szCs w:val="20"/>
          <w:lang w:eastAsia="hr-HR"/>
        </w:rPr>
      </w:pPr>
    </w:p>
    <w:p w14:paraId="400636CE" w14:textId="4FEA3501" w:rsidR="00FC57BF" w:rsidRPr="00814DFC" w:rsidRDefault="00FC57BF" w:rsidP="00FC57BF">
      <w:pPr>
        <w:rPr>
          <w:rFonts w:ascii="Calibri" w:eastAsia="Times New Roman" w:hAnsi="Calibri" w:cs="Calibri"/>
          <w:b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sz w:val="20"/>
          <w:szCs w:val="20"/>
          <w:lang w:eastAsia="hr-HR"/>
        </w:rPr>
        <w:t>PID OŠ C.2.2.  Učenik raspravlja o ulozi i utjecaju pravila, prava i dužnosti na zajednicu te važnosti odgovornoga ponašanja.</w:t>
      </w:r>
    </w:p>
    <w:p w14:paraId="49715FE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Dogovara se i raspravlja o pravilima i dužnostima te posljedicama zbog njihova nepoštivanja (u obitelji, razredu, školi).</w:t>
      </w:r>
    </w:p>
    <w:p w14:paraId="1D788C9D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Ispunjava dužnosti i pomaže (u obitelji, razredu, školi, mjestu).</w:t>
      </w:r>
    </w:p>
    <w:p w14:paraId="34B73442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Raspravlja o pravima djece.</w:t>
      </w:r>
    </w:p>
    <w:p w14:paraId="735C9DEB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Uvažava različitosti (stavovi i mišljenja).</w:t>
      </w:r>
    </w:p>
    <w:p w14:paraId="4323275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Predlaže načine rješavanja problema.</w:t>
      </w:r>
    </w:p>
    <w:p w14:paraId="36A864CF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Odgovorno se služi telefonskim brojevima.</w:t>
      </w:r>
    </w:p>
    <w:p w14:paraId="39042D6E" w14:textId="620DCA0C" w:rsidR="003B210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Preuzima odgovornost za svoje ponašanje.</w:t>
      </w:r>
    </w:p>
    <w:p w14:paraId="45A4AE72" w14:textId="77777777" w:rsidR="00CF5365" w:rsidRPr="00814DFC" w:rsidRDefault="00CF5365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30431839" w14:textId="77777777" w:rsidTr="00B056FF">
        <w:tc>
          <w:tcPr>
            <w:tcW w:w="2586" w:type="dxa"/>
            <w:shd w:val="clear" w:color="auto" w:fill="F2F2F2"/>
          </w:tcPr>
          <w:p w14:paraId="0FD448D7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5DFB2C3B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07DCC242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3B1503E4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0AADE070" w14:textId="77777777" w:rsidTr="00B056FF">
        <w:trPr>
          <w:trHeight w:val="58"/>
        </w:trPr>
        <w:tc>
          <w:tcPr>
            <w:tcW w:w="2586" w:type="dxa"/>
          </w:tcPr>
          <w:p w14:paraId="190506BF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prepoznaje utjecaj različitih prava, pravila i dužnosti na zajednicu, opisuje posljedice nepoštivanja pravila te preuzima odgovornost za svoje postupke.</w:t>
            </w:r>
          </w:p>
        </w:tc>
        <w:tc>
          <w:tcPr>
            <w:tcW w:w="2586" w:type="dxa"/>
          </w:tcPr>
          <w:p w14:paraId="70E07E2A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opisuje ulogu i utjecaj različitih prava, pravila i dužnosti na zajednicu i posljedice nepoštivanja pravila te preuzima odgovornost za svoje postupke.</w:t>
            </w:r>
          </w:p>
        </w:tc>
        <w:tc>
          <w:tcPr>
            <w:tcW w:w="2586" w:type="dxa"/>
          </w:tcPr>
          <w:p w14:paraId="6F54F49C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uspoređuje ulogu i utjecaj različitih prava, pravila i dužnosti na zajednicu, opisuje posljedice nepoštivanja pravila, predlaže rješenja te preuzima odgovornost za svoje postupke.</w:t>
            </w:r>
          </w:p>
        </w:tc>
        <w:tc>
          <w:tcPr>
            <w:tcW w:w="2587" w:type="dxa"/>
          </w:tcPr>
          <w:p w14:paraId="2938FF7B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raspravlja o ulozi i utjecaju različitih prava, pravila i dužnosti na zajednicu i posljedicama nepoštivanja, predlaže rješenja te preuzima odgovornost za svoje postupke.</w:t>
            </w:r>
          </w:p>
        </w:tc>
      </w:tr>
    </w:tbl>
    <w:p w14:paraId="4B87D87E" w14:textId="59C52A46" w:rsidR="00FC57BF" w:rsidRDefault="00FC57BF" w:rsidP="00FC57BF">
      <w:pPr>
        <w:rPr>
          <w:b/>
          <w:sz w:val="20"/>
          <w:szCs w:val="20"/>
        </w:rPr>
      </w:pPr>
    </w:p>
    <w:p w14:paraId="7BF3979E" w14:textId="77777777" w:rsidR="00CF5365" w:rsidRPr="00814DFC" w:rsidRDefault="00CF5365" w:rsidP="00FC57BF">
      <w:pPr>
        <w:rPr>
          <w:b/>
          <w:sz w:val="20"/>
          <w:szCs w:val="20"/>
        </w:rPr>
      </w:pPr>
    </w:p>
    <w:p w14:paraId="394AB9FB" w14:textId="77777777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C.2.3. Učenik opisuje ulogu i utjecaj zajednice i okoliša na djelatnosti ljudi mjesta u kojemu živi te opisuje i navodi primjere važnosti i vrijednosti rada.</w:t>
      </w:r>
    </w:p>
    <w:p w14:paraId="02CDB159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važnost različitih zanimanja i djelatnosti u mjestu.</w:t>
      </w:r>
    </w:p>
    <w:p w14:paraId="28194AAC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Povezuje djelatnosti ljudi s okolišem.</w:t>
      </w:r>
    </w:p>
    <w:p w14:paraId="6D5269D2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ulogu i utjecaj zajednice i okoliša na djelatnost ljudi u neposrednoj okolini.</w:t>
      </w:r>
    </w:p>
    <w:p w14:paraId="0DB29D1F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Opisuje povezanost rada i zarade.</w:t>
      </w:r>
    </w:p>
    <w:p w14:paraId="18425D3F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važnost i vrijednost svakoga zanimanja i rada.</w:t>
      </w:r>
    </w:p>
    <w:p w14:paraId="289E01D5" w14:textId="042DF154" w:rsidR="00FC57BF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Razvija odgovornost prema trošenju novca i štednji.</w:t>
      </w:r>
    </w:p>
    <w:p w14:paraId="718FC6CE" w14:textId="7D1812FA" w:rsidR="00CF5365" w:rsidRDefault="00CF5365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p w14:paraId="1F9CF27D" w14:textId="77777777" w:rsidR="00826BD6" w:rsidRPr="00814DFC" w:rsidRDefault="00826BD6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5F5EFD86" w14:textId="77777777" w:rsidTr="00B056FF">
        <w:tc>
          <w:tcPr>
            <w:tcW w:w="2586" w:type="dxa"/>
            <w:shd w:val="clear" w:color="auto" w:fill="F2F2F2"/>
          </w:tcPr>
          <w:p w14:paraId="50B90020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6446AADB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06158E98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040C1A70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6394DDB5" w14:textId="77777777" w:rsidTr="00B056FF">
        <w:trPr>
          <w:trHeight w:val="58"/>
        </w:trPr>
        <w:tc>
          <w:tcPr>
            <w:tcW w:w="2586" w:type="dxa"/>
          </w:tcPr>
          <w:p w14:paraId="5A30D86B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 nabraja djelatnosti ljudi u neposrednoj okolini te izriče svoj odnos prema radu. Prepoznaje važnost štednje i odgovornoga trošenja novca.</w:t>
            </w:r>
          </w:p>
        </w:tc>
        <w:tc>
          <w:tcPr>
            <w:tcW w:w="2586" w:type="dxa"/>
          </w:tcPr>
          <w:p w14:paraId="1EEB5970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uspoređuje djelatnosti ljudi u neposrednoj okolini i uz pomoć opisuje svoj odnos prema radu te važnost štednje i odgovornoga trošenja novca.</w:t>
            </w:r>
          </w:p>
        </w:tc>
        <w:tc>
          <w:tcPr>
            <w:tcW w:w="2586" w:type="dxa"/>
          </w:tcPr>
          <w:p w14:paraId="45D2EBFD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opisuje povezanost djelatnosti ljudi s neposrednom okolinom te opisuje i navodi primjere svoga odnosa prema radu, važnosti štednje i odgovornoga trošenja novca.</w:t>
            </w:r>
          </w:p>
        </w:tc>
        <w:tc>
          <w:tcPr>
            <w:tcW w:w="2587" w:type="dxa"/>
          </w:tcPr>
          <w:p w14:paraId="47B41BA1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opisuje ulogu i utjecaj zajednice i okoliša na djelatnosti ljudi u neposrednoj okolini te opisuje i navodi primjere odnosa prema radu, važnosti štednje i odgovornoga trošenja novca.</w:t>
            </w:r>
          </w:p>
        </w:tc>
      </w:tr>
    </w:tbl>
    <w:p w14:paraId="610A4A02" w14:textId="77777777" w:rsidR="00FC57BF" w:rsidRPr="00814DFC" w:rsidRDefault="00FC57BF" w:rsidP="00FC57BF">
      <w:pPr>
        <w:rPr>
          <w:b/>
          <w:sz w:val="20"/>
          <w:szCs w:val="20"/>
        </w:rPr>
      </w:pPr>
    </w:p>
    <w:p w14:paraId="53C4125D" w14:textId="77777777" w:rsidR="00CF5365" w:rsidRDefault="00CF5365" w:rsidP="00FC57BF">
      <w:pPr>
        <w:rPr>
          <w:rFonts w:ascii="Calibri" w:eastAsia="Times New Roman" w:hAnsi="Calibri" w:cs="Calibri"/>
          <w:b/>
          <w:sz w:val="20"/>
          <w:szCs w:val="20"/>
          <w:lang w:eastAsia="hr-HR"/>
        </w:rPr>
      </w:pPr>
    </w:p>
    <w:p w14:paraId="179F1B77" w14:textId="6F921F34" w:rsidR="00FC57BF" w:rsidRPr="00814DFC" w:rsidRDefault="00FC57BF" w:rsidP="00FC57BF">
      <w:pPr>
        <w:rPr>
          <w:rFonts w:ascii="Calibri" w:eastAsia="Times New Roman" w:hAnsi="Calibri" w:cs="Calibri"/>
          <w:b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sz w:val="20"/>
          <w:szCs w:val="20"/>
          <w:lang w:eastAsia="hr-HR"/>
        </w:rPr>
        <w:t>PID OŠ D.2.1.</w:t>
      </w:r>
      <w:r w:rsidR="008A5CE8" w:rsidRPr="00814DFC">
        <w:rPr>
          <w:rFonts w:ascii="Calibri" w:eastAsia="Times New Roman" w:hAnsi="Calibri" w:cs="Calibri"/>
          <w:b/>
          <w:sz w:val="20"/>
          <w:szCs w:val="20"/>
          <w:lang w:eastAsia="hr-HR"/>
        </w:rPr>
        <w:t xml:space="preserve">  </w:t>
      </w:r>
      <w:r w:rsidRPr="00814DFC">
        <w:rPr>
          <w:rFonts w:ascii="Calibri" w:eastAsia="Times New Roman" w:hAnsi="Calibri" w:cs="Calibri"/>
          <w:b/>
          <w:sz w:val="20"/>
          <w:szCs w:val="20"/>
          <w:lang w:eastAsia="hr-HR"/>
        </w:rPr>
        <w:t>Učenik prepoznaje različite izvore i oblike, prijenos i pretvorbu energije i objašnjava važnost i potrebu štednje energije na primjerima iz svakodnevnoga života.</w:t>
      </w:r>
    </w:p>
    <w:p w14:paraId="4DED586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i razlikuje različite izvore energije koji ga okružuju.</w:t>
      </w:r>
    </w:p>
    <w:p w14:paraId="25646B44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Razlikuje oblike energije koji ga okružuju.</w:t>
      </w:r>
    </w:p>
    <w:p w14:paraId="1873C401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prijenos el. energije (vodovima, žicama) do mjesta korištenja i prijenos topline s toplijeg na hladnije mjesto ili predmet.</w:t>
      </w:r>
    </w:p>
    <w:p w14:paraId="2C332BF6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pretvorbu električne energije u toplinu i svjetlost.</w:t>
      </w:r>
    </w:p>
    <w:p w14:paraId="422A4EC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važnost energije u svakodnevnome životu.</w:t>
      </w:r>
    </w:p>
    <w:p w14:paraId="6C1D6DB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Povezuje hranu i prehranu s opskrbom tijela energijom ukazujući na važnost pravilne prehrane za zdravlje čovjeka.</w:t>
      </w:r>
    </w:p>
    <w:p w14:paraId="40076A50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Navodi različite primjere prometnih sredstava i njihovih izvora energije.</w:t>
      </w:r>
    </w:p>
    <w:p w14:paraId="77864EB5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načine uštede energije na koje sam može utjecati.</w:t>
      </w:r>
    </w:p>
    <w:p w14:paraId="7686792D" w14:textId="76CB8B1B" w:rsidR="00FC57BF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povezanost svoga ponašanja pri korištenju energijom s njezinom uštedom.</w:t>
      </w:r>
    </w:p>
    <w:p w14:paraId="79A487A3" w14:textId="77777777" w:rsidR="00CF5365" w:rsidRPr="00814DFC" w:rsidRDefault="00CF5365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71BE107A" w14:textId="77777777" w:rsidTr="00B056FF">
        <w:tc>
          <w:tcPr>
            <w:tcW w:w="2586" w:type="dxa"/>
            <w:shd w:val="clear" w:color="auto" w:fill="F2F2F2"/>
          </w:tcPr>
          <w:p w14:paraId="1FE3A444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7B219459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52451DC1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40936608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37637DDA" w14:textId="77777777" w:rsidTr="00B056FF">
        <w:trPr>
          <w:trHeight w:val="58"/>
        </w:trPr>
        <w:tc>
          <w:tcPr>
            <w:tcW w:w="2586" w:type="dxa"/>
          </w:tcPr>
          <w:p w14:paraId="238B14C7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navodi različite izvore i oblike energije kojima se koristi u svakodnevnome životu i načine njezine štednje.</w:t>
            </w:r>
          </w:p>
        </w:tc>
        <w:tc>
          <w:tcPr>
            <w:tcW w:w="2586" w:type="dxa"/>
          </w:tcPr>
          <w:p w14:paraId="29A8E4E5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prepoznaje različite izvore i oblike, prijenos i pretvorbu energije na primjerima iz neposrednoga okoliša te načine i važnost štednje energije u svakodnevnome životu.</w:t>
            </w:r>
          </w:p>
        </w:tc>
        <w:tc>
          <w:tcPr>
            <w:tcW w:w="2586" w:type="dxa"/>
          </w:tcPr>
          <w:p w14:paraId="4F61ED6C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prepoznaje različite izvore i oblike energije, prijenos i pretvorbu energije na primjerima iz neposrednoga okoliša; uz pomoć objašnjava važnost energije i na jednostavnim primjerima opisuje važnost štednje.</w:t>
            </w:r>
          </w:p>
        </w:tc>
        <w:tc>
          <w:tcPr>
            <w:tcW w:w="2587" w:type="dxa"/>
          </w:tcPr>
          <w:p w14:paraId="7ADE25F7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Samostalno prepoznaje izvore i oblike energije, prijenos i pretvorbu energije na primjerima iz neposrednoga okoliša te objašnjava važnost energije u svakodnevnome životu i na jednostavnim primjerima objašnjava njezinu racionalnu upotrebu.</w:t>
            </w:r>
          </w:p>
        </w:tc>
      </w:tr>
    </w:tbl>
    <w:p w14:paraId="6D3FDAA7" w14:textId="77777777" w:rsidR="00CF5365" w:rsidRDefault="00CF5365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63A973C7" w14:textId="65951084" w:rsidR="00CF5365" w:rsidRDefault="00CF5365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22A78E7E" w14:textId="77777777" w:rsidR="00826BD6" w:rsidRDefault="00826BD6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187C5855" w14:textId="71A8614B" w:rsidR="00FC57BF" w:rsidRPr="00814DFC" w:rsidRDefault="00FC57BF" w:rsidP="00FC57BF">
      <w:pPr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PID OŠ A.B.C.D. 2.1.</w:t>
      </w:r>
    </w:p>
    <w:p w14:paraId="75556BF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Učenik uz usmjeravanje opisuje i predstavlja rezultate promatranja prirode, prirodnih ili društvenih pojava u neposrednome okružju i koristi se različitim izvorima informacija.</w:t>
      </w:r>
    </w:p>
    <w:p w14:paraId="691B3685" w14:textId="77777777" w:rsidR="00FC57BF" w:rsidRPr="00814DFC" w:rsidRDefault="00FC57BF" w:rsidP="00FC57BF">
      <w:pPr>
        <w:rPr>
          <w:b/>
          <w:sz w:val="20"/>
          <w:szCs w:val="20"/>
        </w:rPr>
      </w:pPr>
      <w:r w:rsidRPr="00814DFC">
        <w:rPr>
          <w:b/>
          <w:sz w:val="20"/>
          <w:szCs w:val="20"/>
        </w:rPr>
        <w:t>RAZRADA ISHODA</w:t>
      </w:r>
    </w:p>
    <w:p w14:paraId="54078639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Opaža i opisuje svijet oko sebe služeći se svojim osjetilima i mjerenjima.</w:t>
      </w:r>
    </w:p>
    <w:p w14:paraId="3FB526D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Crta opaženo i označava/imenuje dijelove.</w:t>
      </w:r>
    </w:p>
    <w:p w14:paraId="23A0537C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Prepoznaje uzročno-posljedične veze u neposrednome okružju.</w:t>
      </w:r>
    </w:p>
    <w:p w14:paraId="58AF912A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Postavlja pitanja povezana s opaženim promjenama u prirodi. Postavlja pitanja o prirodnim i društvenim pojavama.</w:t>
      </w:r>
    </w:p>
    <w:p w14:paraId="6260DF48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Objašnjava uočeno, iskustveno doživljeno ili istraženo.</w:t>
      </w:r>
    </w:p>
    <w:p w14:paraId="3962C3FE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Uočava probleme i predlaže rješenja.</w:t>
      </w:r>
    </w:p>
    <w:p w14:paraId="1D05C443" w14:textId="77777777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Raspravlja, uspoređuje i prikazuje na različite načine rezultate – crtežom, slikom (piktogramima), grafom i sl.</w:t>
      </w:r>
    </w:p>
    <w:p w14:paraId="014701C8" w14:textId="449A1869" w:rsidR="00FC57BF" w:rsidRPr="00814DFC" w:rsidRDefault="00FC57BF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  <w:r w:rsidRPr="00814DFC">
        <w:rPr>
          <w:rFonts w:ascii="Calibri" w:eastAsia="Times New Roman" w:hAnsi="Calibri" w:cs="Calibri"/>
          <w:sz w:val="20"/>
          <w:szCs w:val="20"/>
          <w:lang w:eastAsia="hr-HR"/>
        </w:rPr>
        <w:t>Donosi jednostavne zaključke.</w:t>
      </w:r>
    </w:p>
    <w:p w14:paraId="66A75D31" w14:textId="77777777" w:rsidR="004E2990" w:rsidRPr="00814DFC" w:rsidRDefault="004E2990" w:rsidP="00FC57BF">
      <w:pPr>
        <w:rPr>
          <w:rFonts w:ascii="Calibri" w:eastAsia="Times New Roman" w:hAnsi="Calibri" w:cs="Calibri"/>
          <w:sz w:val="20"/>
          <w:szCs w:val="20"/>
          <w:lang w:eastAsia="hr-HR"/>
        </w:rPr>
      </w:pPr>
    </w:p>
    <w:tbl>
      <w:tblPr>
        <w:tblStyle w:val="Reetkatablice"/>
        <w:tblW w:w="13601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FC57BF" w:rsidRPr="00814DFC" w14:paraId="6EFFC896" w14:textId="77777777" w:rsidTr="00B056FF">
        <w:tc>
          <w:tcPr>
            <w:tcW w:w="2586" w:type="dxa"/>
            <w:shd w:val="clear" w:color="auto" w:fill="F2F2F2"/>
          </w:tcPr>
          <w:p w14:paraId="1C1BF50E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shd w:val="clear" w:color="auto" w:fill="F2F2F2"/>
          </w:tcPr>
          <w:p w14:paraId="7794D1AE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shd w:val="clear" w:color="auto" w:fill="F2F2F2"/>
          </w:tcPr>
          <w:p w14:paraId="233D0360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shd w:val="clear" w:color="auto" w:fill="F2F2F2"/>
          </w:tcPr>
          <w:p w14:paraId="76B73F2E" w14:textId="77777777" w:rsidR="00FC57BF" w:rsidRPr="00814DFC" w:rsidRDefault="00FC57BF" w:rsidP="00B056FF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b/>
                <w:sz w:val="20"/>
                <w:szCs w:val="20"/>
              </w:rPr>
              <w:t>ODLIČAN</w:t>
            </w:r>
          </w:p>
        </w:tc>
      </w:tr>
      <w:tr w:rsidR="00FC57BF" w:rsidRPr="00814DFC" w14:paraId="50EE4ABD" w14:textId="77777777" w:rsidTr="00B056FF">
        <w:trPr>
          <w:trHeight w:val="58"/>
        </w:trPr>
        <w:tc>
          <w:tcPr>
            <w:tcW w:w="2586" w:type="dxa"/>
          </w:tcPr>
          <w:p w14:paraId="65BF0C84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pomoć učitelja opaža i opisuje svijet oko sebe i prikazuje opaženo.</w:t>
            </w:r>
          </w:p>
        </w:tc>
        <w:tc>
          <w:tcPr>
            <w:tcW w:w="2586" w:type="dxa"/>
          </w:tcPr>
          <w:p w14:paraId="6D4FFEB0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Prema smjernicama učitelja opaža i  opisuje svijet oko sebe, postavlja pitanja povezana s opažanjima i prikazuje rezultate.</w:t>
            </w:r>
          </w:p>
        </w:tc>
        <w:tc>
          <w:tcPr>
            <w:tcW w:w="2586" w:type="dxa"/>
          </w:tcPr>
          <w:p w14:paraId="30EAA4DE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manju pomoć učitelja i usmjeravanje opaža i opisuje svijet oko sebe, postavlja pitanja povezana s opažanjima i uz pomoć se koristi izvorima informacija, provodi jednostavnija mjerenja i prikazuje rezultate.</w:t>
            </w:r>
          </w:p>
        </w:tc>
        <w:tc>
          <w:tcPr>
            <w:tcW w:w="2587" w:type="dxa"/>
          </w:tcPr>
          <w:p w14:paraId="34C3A719" w14:textId="77777777" w:rsidR="00FC57BF" w:rsidRPr="00814DFC" w:rsidRDefault="00FC57BF" w:rsidP="00B056FF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14DFC">
              <w:rPr>
                <w:rFonts w:ascii="Calibri" w:eastAsia="Calibri" w:hAnsi="Calibri" w:cs="Calibri"/>
                <w:sz w:val="20"/>
                <w:szCs w:val="20"/>
              </w:rPr>
              <w:t>Uz usmjeravanje opaža i opisuje svijet oko sebe, postavlja pitanja povezana s opaženim promjenama, koristi se izvorima informacija, koristi se opremom, provodi jednostavnija mjerenja, opisuje, prikazuje te predstavlja rezultate.</w:t>
            </w:r>
          </w:p>
        </w:tc>
      </w:tr>
    </w:tbl>
    <w:p w14:paraId="60B61AA3" w14:textId="77777777" w:rsidR="00FC57BF" w:rsidRPr="00814DFC" w:rsidRDefault="00FC57BF" w:rsidP="00FC57BF">
      <w:pPr>
        <w:rPr>
          <w:b/>
          <w:sz w:val="20"/>
          <w:szCs w:val="20"/>
        </w:rPr>
      </w:pPr>
    </w:p>
    <w:p w14:paraId="412E7706" w14:textId="3DAF13F7" w:rsidR="00BC28B6" w:rsidRPr="00814DFC" w:rsidRDefault="00BC28B6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009DCB8B" w14:textId="40963AAF" w:rsidR="004E2990" w:rsidRPr="00814DFC" w:rsidRDefault="004E2990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5E562557" w14:textId="29E350C6" w:rsidR="004E2990" w:rsidRPr="00814DFC" w:rsidRDefault="004E2990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p w14:paraId="36890BF7" w14:textId="77777777" w:rsidR="00CF5365" w:rsidRDefault="00CF5365" w:rsidP="00222DF5">
      <w:pPr>
        <w:spacing w:line="259" w:lineRule="auto"/>
        <w:rPr>
          <w:b/>
          <w:bCs/>
          <w:color w:val="FF0000"/>
          <w:sz w:val="26"/>
          <w:szCs w:val="26"/>
        </w:rPr>
      </w:pPr>
    </w:p>
    <w:p w14:paraId="18112FD7" w14:textId="77777777" w:rsidR="00CF5365" w:rsidRDefault="00CF5365" w:rsidP="00222DF5">
      <w:pPr>
        <w:spacing w:line="259" w:lineRule="auto"/>
        <w:rPr>
          <w:b/>
          <w:bCs/>
          <w:color w:val="FF0000"/>
          <w:sz w:val="26"/>
          <w:szCs w:val="26"/>
        </w:rPr>
      </w:pPr>
    </w:p>
    <w:p w14:paraId="705B43AD" w14:textId="429CE530" w:rsidR="00222DF5" w:rsidRPr="00814DFC" w:rsidRDefault="00222DF5" w:rsidP="00222DF5">
      <w:pPr>
        <w:spacing w:line="259" w:lineRule="auto"/>
        <w:rPr>
          <w:b/>
          <w:bCs/>
          <w:color w:val="FF0000"/>
          <w:sz w:val="26"/>
          <w:szCs w:val="26"/>
        </w:rPr>
      </w:pPr>
      <w:r w:rsidRPr="00814DFC">
        <w:rPr>
          <w:b/>
          <w:bCs/>
          <w:color w:val="FF0000"/>
          <w:sz w:val="26"/>
          <w:szCs w:val="26"/>
        </w:rPr>
        <w:lastRenderedPageBreak/>
        <w:t>TJELESNA I ZDRAVSTVENA KULTURA</w:t>
      </w:r>
    </w:p>
    <w:p w14:paraId="78402913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A. 2. 1.</w:t>
      </w:r>
      <w:r w:rsidRPr="00814DFC">
        <w:rPr>
          <w:sz w:val="20"/>
          <w:szCs w:val="20"/>
        </w:rPr>
        <w:t xml:space="preserve"> </w:t>
      </w:r>
      <w:r w:rsidRPr="00814DFC">
        <w:rPr>
          <w:b/>
          <w:bCs/>
          <w:sz w:val="20"/>
          <w:szCs w:val="20"/>
        </w:rPr>
        <w:t>Izvodi prirodne načine gibanja i mijenja položaj tijela u prostoru.</w:t>
      </w:r>
    </w:p>
    <w:p w14:paraId="5074A707" w14:textId="77777777" w:rsidR="00222DF5" w:rsidRPr="00814DFC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Prepoznaje i izvodi raznovrsne promjene položaja i gibanja tijela u prostoru.</w:t>
      </w:r>
      <w:r w:rsidRPr="00814DFC">
        <w:rPr>
          <w:sz w:val="20"/>
          <w:szCs w:val="20"/>
        </w:rPr>
        <w:br/>
        <w:t>Razlikuje i izvodi jednostavne prirodne načine gibanja.</w:t>
      </w:r>
    </w:p>
    <w:p w14:paraId="26388B64" w14:textId="77777777" w:rsidR="00222DF5" w:rsidRPr="00814DFC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Izvodi prilagođene prirodne načine gibanja.</w:t>
      </w: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5D259C37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48389E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B0F592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C9924B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FE2030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5BFB21B0" w14:textId="77777777" w:rsidTr="00B056FF">
        <w:trPr>
          <w:trHeight w:val="86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CE77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učiteljevu pomoć (asistenciju ili neposrednu uputu) izvodi  zadano motoričko gibanje.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4E98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Izvodi zadano motoričko gibanje s manjim odstupanjima.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133A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Pravilno izvodi zadano motoričko gibanje i mijenja položaj tijela u prostoru.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9B7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Prepoznaje te samostalno i pravilno izvodi raznovrsne promjene položaja i gibanja tijela u prostoru.</w:t>
            </w:r>
          </w:p>
        </w:tc>
      </w:tr>
    </w:tbl>
    <w:p w14:paraId="4C4852E0" w14:textId="77777777" w:rsidR="00222DF5" w:rsidRPr="00814DFC" w:rsidRDefault="00222DF5" w:rsidP="00222DF5">
      <w:pPr>
        <w:spacing w:line="259" w:lineRule="auto"/>
        <w:rPr>
          <w:sz w:val="20"/>
          <w:szCs w:val="20"/>
        </w:rPr>
      </w:pPr>
    </w:p>
    <w:p w14:paraId="0DA03179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A. 2. 2. Provodi elementarne igre.</w:t>
      </w:r>
    </w:p>
    <w:p w14:paraId="5596971E" w14:textId="418C6EAE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Sudjeluje u elementarnim igrama.</w:t>
      </w:r>
    </w:p>
    <w:p w14:paraId="437EEFA3" w14:textId="77777777" w:rsidR="00CF5365" w:rsidRPr="00814DFC" w:rsidRDefault="00CF5365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1B3A62E5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304187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4E938A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47ED126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2A8B9A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1F39C770" w14:textId="77777777" w:rsidTr="00B056FF">
        <w:trPr>
          <w:trHeight w:val="56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BDC4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Sudjeluje u elementarnim igrama slijedeći suigrače u izvedbi, pri čemu motorička gibanja izvodi djelomično pravilno.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C220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Izvodi elementarne igre uz neznatna odstupanja.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08C2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Provodi različite igre, pri čemu motorička gibanja izvodi pravilno.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117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 xml:space="preserve">Predlaže  nove igre prema zadanom kriteriju ,predvodi  ih pri čemu motorička gibanja izvodi pravilno i povezano. </w:t>
            </w:r>
          </w:p>
        </w:tc>
      </w:tr>
    </w:tbl>
    <w:p w14:paraId="06A4E37D" w14:textId="77BC25AA" w:rsidR="00222DF5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07FDE8B7" w14:textId="77777777" w:rsidR="00CF5365" w:rsidRPr="00814DFC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7EB7F70A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B. 2. 1. Sudjeluje u provjeravanju antropološkog statusa i pravilnoga tjelesnog držanja.</w:t>
      </w:r>
    </w:p>
    <w:p w14:paraId="2ABBE822" w14:textId="2C379116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Praćenje morfoloških obilježja, motoričkih i funkcionalnih sposobnosti te statusa tjelesnog držanja.</w:t>
      </w:r>
    </w:p>
    <w:p w14:paraId="6AC5CE68" w14:textId="77777777" w:rsidR="00CF5365" w:rsidRPr="00814DFC" w:rsidRDefault="00CF5365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6CFCF65B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4A5C24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BDAF6B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FF4348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C50FD3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134EB65E" w14:textId="77777777" w:rsidTr="00B056FF">
        <w:trPr>
          <w:trHeight w:val="847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FB2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Na poticaj sudjeluje u provjeravanju morfoloških obilježja, motoričkih i funkcionalnih sposobnosti te statusa tjelesnog držanja.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7306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Sudjeluje u provjeravanju navedenih dijelova antropološkoga statusa.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9255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pomoć učitelja prati antropološki status i status pravilnoga tjelesnog držanja.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A8F7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pomoć prati i uspoređuje rezultate provjerenog antropološkog statusa te određuje  pravilnost držanja tijela.</w:t>
            </w:r>
          </w:p>
        </w:tc>
      </w:tr>
    </w:tbl>
    <w:p w14:paraId="3BE1266C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582EC373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4F2DA1C5" w14:textId="77777777" w:rsidR="00CF5365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1BEA018B" w14:textId="77777777" w:rsidR="00CF5365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4DB6F530" w14:textId="1F27D9B8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C. 2. 1. Uključen je u praćenje osobnih motoričkih postignuća.</w:t>
      </w:r>
    </w:p>
    <w:p w14:paraId="7EE8FF63" w14:textId="77777777" w:rsidR="00222DF5" w:rsidRPr="00814DFC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Prati i prepoznaje osobna motorička postignuća u svladanim obrazovnim sadržajima obuhvaćenih kurikulumom.</w:t>
      </w: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414BE2F9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9A67B5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D897693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96CDDB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640621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7C6C37CD" w14:textId="77777777" w:rsidTr="00B056FF">
        <w:trPr>
          <w:trHeight w:val="19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5322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Na poticaj 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0FAC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Izvodi osnovne strukture naučenoga elementarnog znanja na razini početnog usavršavanja.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2EE5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Prati i prepoznaje uz pomoć osobna motorička postignuća u svladanim obrazovnim sadržajima obuhvaćenih kurikulumom.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F93C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pomoć prati i uspoređuje osobna motorička postignuća u svladanim obrazovnim sadržajima obuhvaćenih kurikulumom.</w:t>
            </w:r>
          </w:p>
        </w:tc>
      </w:tr>
    </w:tbl>
    <w:p w14:paraId="5EA5BED6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384C989E" w14:textId="77777777" w:rsidR="00CF5365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17971241" w14:textId="6FD422EC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D. 2. 1.  Prepoznaje i primjenjuje postupke za održavanje higijene pri tjelesnoj aktivnosti te se brine o opremi za tjelesno vježbanje.</w:t>
      </w:r>
    </w:p>
    <w:p w14:paraId="19A3FA6B" w14:textId="3FE9D8EE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Preuzima odgovornost i razvija svijest o potrebi provođenja tjelesnog vježbanja u primjerenim zdravstveno-  higijenskim uvjetima.</w:t>
      </w:r>
    </w:p>
    <w:p w14:paraId="0933F662" w14:textId="77777777" w:rsidR="00CF5365" w:rsidRPr="00814DFC" w:rsidRDefault="00CF5365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7B9CD302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CA9431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0A3F3EA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CD14939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F2FB3A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2C770B93" w14:textId="77777777" w:rsidTr="00B056FF">
        <w:trPr>
          <w:trHeight w:val="95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E5F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Na učiteljev poticaj primjenjuje postupke za održavanje higijene pri tjelesnoj aktivnosti i brine se o opremi za tjelesno vježbanje.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1B44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Prepoznaje važnost postupaka za održavanje higijene koju primjenjuje nakon tjelesnog vježbanja.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8F3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učiteljevu pomoć objašnjava važnost provođenja tjelesnog vježbanja u primjerenim zdravstveno-higijenskim uvjetima te se samostalno brine o opremi za tjelesno vježbanje.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136D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Preuzima odgovornost za higijenu i odijevanje na satu Tjelesne i zdravstvene kulture, brine se o svojoj opremi, njezinoj urednosti te je spreman pružiti pomoć vršnjacima kojima je potrebna.</w:t>
            </w:r>
          </w:p>
        </w:tc>
      </w:tr>
    </w:tbl>
    <w:p w14:paraId="6E03CB1C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2293E0AB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D. 2. 2. Usvaja mogućnosti tjelesnog vježbanja na otvorenim i zatvorenim sportskim vježbalištima.</w:t>
      </w:r>
    </w:p>
    <w:p w14:paraId="1E1EBE64" w14:textId="297FD1DD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Primjenjuje poznate kineziološke motoričke aktivnosti na otvorenim i zatvorenim sportskim vježbalištima.</w:t>
      </w:r>
    </w:p>
    <w:p w14:paraId="27A2D0F8" w14:textId="77777777" w:rsidR="00CF5365" w:rsidRPr="00814DFC" w:rsidRDefault="00CF5365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70303840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7AB3A2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4A1543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1E62C9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3C0A2BE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396E23DD" w14:textId="77777777" w:rsidTr="00B056FF">
        <w:trPr>
          <w:trHeight w:val="55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D84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učiteljevu pomoć prepoznaje mogućnosti tjelesnog vježbanja na otvorenim i zatvorenim sportskim vježbalištima i vježba oponašajući tuđe aktivnosti.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EED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Primjenjuje poznate kineziološke motoričke aktivnosti na otvorenim i zatvorenim sportskim vježbalištima.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227A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Uz učiteljevu pomoć objašnjava mogućnosti tjelesnog vježbanja  na otvorenim i zatvorenim sportskim vježbalištima te ih primjenjuje.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8DF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Predlaže mogućnosti tjelesnog vježbanja na otvorenim i zatvorenim sportskim vježbalištima, ovisno o posebnostima zavičajne regije u kojoj se škola nalazi, te aktivno sudjeluje  u vježbanju.</w:t>
            </w:r>
          </w:p>
        </w:tc>
      </w:tr>
    </w:tbl>
    <w:p w14:paraId="51629FEA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014273D2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61B0DA9E" w14:textId="05195481" w:rsidR="00222DF5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37CB91CF" w14:textId="17A58DD7" w:rsidR="00CF5365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4F9DAA8D" w14:textId="6D61F2EA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D. 2. 3.  Surađuje u elementarnim igrama i prihvaća pravila igara.</w:t>
      </w:r>
    </w:p>
    <w:p w14:paraId="6EA4B531" w14:textId="4A721FEA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Prihvaća pravila igara i surađuje sa suigračima.</w:t>
      </w:r>
    </w:p>
    <w:p w14:paraId="173F308C" w14:textId="77777777" w:rsidR="00EA0342" w:rsidRPr="00814DFC" w:rsidRDefault="00EA0342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28F19BEC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C80E10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8D05FFD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FF677E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D322CE9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1BDEAD76" w14:textId="77777777" w:rsidTr="00B056FF">
        <w:trPr>
          <w:trHeight w:val="95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65D4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Prihvaća pravila igara i surađuje sa suigračima na učiteljev poticaj.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5F97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Pokazuje interes za suradnju sa suigračima u igri.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FB13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Dosljedno surađuje sa suigračima u igri i donošenju zajedničkih pravila te ih primjenjuje u igri, prosuđuje igru uz povremeno vođenje učitelja.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CBDD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Surađuje u igri , prihvaća pravila i samostalno prosuđuje  postupke sudionika igre u skladu s njima.</w:t>
            </w:r>
          </w:p>
        </w:tc>
      </w:tr>
    </w:tbl>
    <w:p w14:paraId="48B148FB" w14:textId="787ABA63" w:rsidR="00222DF5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174D67CC" w14:textId="77777777" w:rsidR="00CF5365" w:rsidRPr="00814DFC" w:rsidRDefault="00CF5365" w:rsidP="00222DF5">
      <w:pPr>
        <w:spacing w:line="259" w:lineRule="auto"/>
        <w:rPr>
          <w:b/>
          <w:bCs/>
          <w:sz w:val="20"/>
          <w:szCs w:val="20"/>
        </w:rPr>
      </w:pPr>
    </w:p>
    <w:p w14:paraId="5449991A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  <w:r w:rsidRPr="00814DFC">
        <w:rPr>
          <w:b/>
          <w:bCs/>
          <w:sz w:val="20"/>
          <w:szCs w:val="20"/>
        </w:rPr>
        <w:t>OŠ TZK D. 2. 4. Aktivno sudjeluje u elementarnim igrama koje razvijaju samopoštovanje, samopouzdanje i ustrajnost.</w:t>
      </w:r>
    </w:p>
    <w:p w14:paraId="26836512" w14:textId="1E06545B" w:rsidR="00222DF5" w:rsidRDefault="00222DF5" w:rsidP="00222DF5">
      <w:pPr>
        <w:spacing w:line="259" w:lineRule="auto"/>
        <w:rPr>
          <w:sz w:val="20"/>
          <w:szCs w:val="20"/>
        </w:rPr>
      </w:pPr>
      <w:r w:rsidRPr="00814DFC">
        <w:rPr>
          <w:sz w:val="20"/>
          <w:szCs w:val="20"/>
        </w:rPr>
        <w:t>Izvodi elementarne igre koje razvijaju samopoštovanje i samopouzdanje.</w:t>
      </w:r>
    </w:p>
    <w:p w14:paraId="73DEEE8A" w14:textId="77777777" w:rsidR="00EA0342" w:rsidRPr="00814DFC" w:rsidRDefault="00EA0342" w:rsidP="00222DF5">
      <w:pPr>
        <w:spacing w:line="259" w:lineRule="auto"/>
        <w:rPr>
          <w:sz w:val="20"/>
          <w:szCs w:val="20"/>
        </w:rPr>
      </w:pPr>
    </w:p>
    <w:tbl>
      <w:tblPr>
        <w:tblStyle w:val="Reetkatablice11"/>
        <w:tblW w:w="13601" w:type="dxa"/>
        <w:tblInd w:w="0" w:type="dxa"/>
        <w:tblLook w:val="04A0" w:firstRow="1" w:lastRow="0" w:firstColumn="1" w:lastColumn="0" w:noHBand="0" w:noVBand="1"/>
      </w:tblPr>
      <w:tblGrid>
        <w:gridCol w:w="3400"/>
        <w:gridCol w:w="3400"/>
        <w:gridCol w:w="3400"/>
        <w:gridCol w:w="3401"/>
      </w:tblGrid>
      <w:tr w:rsidR="00222DF5" w:rsidRPr="00814DFC" w14:paraId="22EF23B5" w14:textId="77777777" w:rsidTr="00B056FF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C9293A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DOVOLJAN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3F46B3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DOBAR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881671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VRLO DOBAR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D1EFF3" w14:textId="77777777" w:rsidR="00222DF5" w:rsidRPr="00814DFC" w:rsidRDefault="00222DF5" w:rsidP="00222DF5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814DFC">
              <w:rPr>
                <w:rFonts w:cs="Calibri"/>
                <w:b/>
                <w:sz w:val="20"/>
                <w:szCs w:val="20"/>
              </w:rPr>
              <w:t>ODLIČAN</w:t>
            </w:r>
          </w:p>
        </w:tc>
      </w:tr>
      <w:tr w:rsidR="00222DF5" w:rsidRPr="00814DFC" w14:paraId="212E4C23" w14:textId="77777777" w:rsidTr="00B056FF">
        <w:trPr>
          <w:trHeight w:val="558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95D8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Izvodi elementarne igre koje razvijaju samopoštovanje i samopouzdanje uz učiteljev poticaj i praćenje.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6570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Učenik ima samopouzdanja te podiže razinu ustrajnosti.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C140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Učenik izvodi elementarnim igrama koje razvijaju samopoštovanje i samopouzdanje te podiže razinu ustrajnosti kako kod sebe tako i kod suigrača.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962E" w14:textId="77777777" w:rsidR="00222DF5" w:rsidRPr="00814DFC" w:rsidRDefault="00222DF5" w:rsidP="00222DF5">
            <w:pPr>
              <w:spacing w:line="240" w:lineRule="auto"/>
              <w:rPr>
                <w:sz w:val="20"/>
                <w:szCs w:val="20"/>
              </w:rPr>
            </w:pPr>
            <w:r w:rsidRPr="00814DFC">
              <w:rPr>
                <w:sz w:val="20"/>
                <w:szCs w:val="20"/>
              </w:rPr>
              <w:t>Učenik svojim pristupom igri utječe na podizanje samopoštovanja, samopouzdanja i  razine ustrajnosti kako kod sebe tako i kod suigrača.</w:t>
            </w:r>
          </w:p>
        </w:tc>
      </w:tr>
    </w:tbl>
    <w:p w14:paraId="082BA413" w14:textId="77777777" w:rsidR="00222DF5" w:rsidRPr="00814DFC" w:rsidRDefault="00222DF5" w:rsidP="00222DF5">
      <w:pPr>
        <w:spacing w:line="259" w:lineRule="auto"/>
        <w:rPr>
          <w:b/>
          <w:bCs/>
          <w:sz w:val="20"/>
          <w:szCs w:val="20"/>
        </w:rPr>
      </w:pPr>
    </w:p>
    <w:p w14:paraId="109E916D" w14:textId="77777777" w:rsidR="004E2990" w:rsidRPr="00814DFC" w:rsidRDefault="004E2990" w:rsidP="00AD28CC">
      <w:pPr>
        <w:shd w:val="clear" w:color="auto" w:fill="FFFFFF"/>
        <w:spacing w:line="259" w:lineRule="auto"/>
        <w:textAlignment w:val="baseline"/>
        <w:rPr>
          <w:rFonts w:ascii="Calibri" w:eastAsia="Times New Roman" w:hAnsi="Calibri" w:cs="Calibri"/>
          <w:b/>
          <w:bCs/>
          <w:color w:val="FF0000"/>
          <w:sz w:val="26"/>
          <w:szCs w:val="26"/>
          <w:lang w:eastAsia="hr-HR"/>
        </w:rPr>
      </w:pPr>
    </w:p>
    <w:sectPr w:rsidR="004E2990" w:rsidRPr="00814DFC" w:rsidSect="003B210C">
      <w:pgSz w:w="16838" w:h="11906" w:orient="landscape"/>
      <w:pgMar w:top="709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96D7" w14:textId="77777777" w:rsidR="00AA5632" w:rsidRPr="00814DFC" w:rsidRDefault="00AA5632" w:rsidP="00A901EC">
      <w:pPr>
        <w:spacing w:after="0" w:line="240" w:lineRule="auto"/>
        <w:rPr>
          <w:sz w:val="20"/>
          <w:szCs w:val="20"/>
        </w:rPr>
      </w:pPr>
      <w:r w:rsidRPr="00814DFC">
        <w:rPr>
          <w:sz w:val="20"/>
          <w:szCs w:val="20"/>
        </w:rPr>
        <w:separator/>
      </w:r>
    </w:p>
  </w:endnote>
  <w:endnote w:type="continuationSeparator" w:id="0">
    <w:p w14:paraId="412647CF" w14:textId="77777777" w:rsidR="00AA5632" w:rsidRPr="00814DFC" w:rsidRDefault="00AA5632" w:rsidP="00A901EC">
      <w:pPr>
        <w:spacing w:after="0" w:line="240" w:lineRule="auto"/>
        <w:rPr>
          <w:sz w:val="20"/>
          <w:szCs w:val="20"/>
        </w:rPr>
      </w:pPr>
      <w:r w:rsidRPr="00814DFC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EFAF" w14:textId="77777777" w:rsidR="00AA5632" w:rsidRPr="00814DFC" w:rsidRDefault="00AA5632" w:rsidP="00A901EC">
      <w:pPr>
        <w:spacing w:after="0" w:line="240" w:lineRule="auto"/>
        <w:rPr>
          <w:sz w:val="20"/>
          <w:szCs w:val="20"/>
        </w:rPr>
      </w:pPr>
      <w:r w:rsidRPr="00814DFC">
        <w:rPr>
          <w:sz w:val="20"/>
          <w:szCs w:val="20"/>
        </w:rPr>
        <w:separator/>
      </w:r>
    </w:p>
  </w:footnote>
  <w:footnote w:type="continuationSeparator" w:id="0">
    <w:p w14:paraId="408D611B" w14:textId="77777777" w:rsidR="00AA5632" w:rsidRPr="00814DFC" w:rsidRDefault="00AA5632" w:rsidP="00A901EC">
      <w:pPr>
        <w:spacing w:after="0" w:line="240" w:lineRule="auto"/>
        <w:rPr>
          <w:sz w:val="20"/>
          <w:szCs w:val="20"/>
        </w:rPr>
      </w:pPr>
      <w:r w:rsidRPr="00814DFC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D5924"/>
    <w:multiLevelType w:val="multilevel"/>
    <w:tmpl w:val="2B885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C118AD"/>
    <w:multiLevelType w:val="hybridMultilevel"/>
    <w:tmpl w:val="DD78F94A"/>
    <w:lvl w:ilvl="0" w:tplc="E9004B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E6407"/>
    <w:multiLevelType w:val="hybridMultilevel"/>
    <w:tmpl w:val="1B666BDC"/>
    <w:lvl w:ilvl="0" w:tplc="104ED3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EC"/>
    <w:rsid w:val="0000398E"/>
    <w:rsid w:val="000115A4"/>
    <w:rsid w:val="00017FF2"/>
    <w:rsid w:val="00060870"/>
    <w:rsid w:val="0007380F"/>
    <w:rsid w:val="0009675F"/>
    <w:rsid w:val="000D0D86"/>
    <w:rsid w:val="000E7221"/>
    <w:rsid w:val="00100CFA"/>
    <w:rsid w:val="001313AB"/>
    <w:rsid w:val="00135AE2"/>
    <w:rsid w:val="00140DC5"/>
    <w:rsid w:val="0015374B"/>
    <w:rsid w:val="00154B84"/>
    <w:rsid w:val="001774A2"/>
    <w:rsid w:val="001A13DA"/>
    <w:rsid w:val="001A6C90"/>
    <w:rsid w:val="001C76E9"/>
    <w:rsid w:val="001D412F"/>
    <w:rsid w:val="001D77CF"/>
    <w:rsid w:val="00222DF5"/>
    <w:rsid w:val="00240281"/>
    <w:rsid w:val="002562AB"/>
    <w:rsid w:val="00262FFA"/>
    <w:rsid w:val="00280687"/>
    <w:rsid w:val="00283D75"/>
    <w:rsid w:val="002A339E"/>
    <w:rsid w:val="002B022A"/>
    <w:rsid w:val="002D5CF5"/>
    <w:rsid w:val="00307D2E"/>
    <w:rsid w:val="00324E4E"/>
    <w:rsid w:val="00361947"/>
    <w:rsid w:val="003807AE"/>
    <w:rsid w:val="0039345B"/>
    <w:rsid w:val="00394980"/>
    <w:rsid w:val="003B210C"/>
    <w:rsid w:val="003C70E5"/>
    <w:rsid w:val="003E2DD4"/>
    <w:rsid w:val="00421E1D"/>
    <w:rsid w:val="004223A1"/>
    <w:rsid w:val="00436FE7"/>
    <w:rsid w:val="00452DFC"/>
    <w:rsid w:val="00464660"/>
    <w:rsid w:val="004818A7"/>
    <w:rsid w:val="0048417F"/>
    <w:rsid w:val="004E2990"/>
    <w:rsid w:val="004E623F"/>
    <w:rsid w:val="00523945"/>
    <w:rsid w:val="00537E59"/>
    <w:rsid w:val="00551DD9"/>
    <w:rsid w:val="005666A4"/>
    <w:rsid w:val="005D18EA"/>
    <w:rsid w:val="00617686"/>
    <w:rsid w:val="00647E80"/>
    <w:rsid w:val="006608CA"/>
    <w:rsid w:val="00687E82"/>
    <w:rsid w:val="006975C0"/>
    <w:rsid w:val="006A27E6"/>
    <w:rsid w:val="006B0C94"/>
    <w:rsid w:val="006B42D1"/>
    <w:rsid w:val="006C1E99"/>
    <w:rsid w:val="006C2B9D"/>
    <w:rsid w:val="006D1920"/>
    <w:rsid w:val="006E187D"/>
    <w:rsid w:val="006E327C"/>
    <w:rsid w:val="006F50FE"/>
    <w:rsid w:val="00703CD3"/>
    <w:rsid w:val="0073585C"/>
    <w:rsid w:val="0074419D"/>
    <w:rsid w:val="007548AC"/>
    <w:rsid w:val="00787919"/>
    <w:rsid w:val="007A5C2A"/>
    <w:rsid w:val="007C535E"/>
    <w:rsid w:val="00814DFC"/>
    <w:rsid w:val="008151A8"/>
    <w:rsid w:val="008244D7"/>
    <w:rsid w:val="00826BD6"/>
    <w:rsid w:val="00832548"/>
    <w:rsid w:val="0085753B"/>
    <w:rsid w:val="00876D3D"/>
    <w:rsid w:val="0088543D"/>
    <w:rsid w:val="008A5CE8"/>
    <w:rsid w:val="00931E91"/>
    <w:rsid w:val="00943395"/>
    <w:rsid w:val="0099604F"/>
    <w:rsid w:val="009A5046"/>
    <w:rsid w:val="009A591E"/>
    <w:rsid w:val="009D3870"/>
    <w:rsid w:val="009E567E"/>
    <w:rsid w:val="00A0249A"/>
    <w:rsid w:val="00A1085E"/>
    <w:rsid w:val="00A27F66"/>
    <w:rsid w:val="00A40BE4"/>
    <w:rsid w:val="00A52242"/>
    <w:rsid w:val="00A65D1C"/>
    <w:rsid w:val="00A67BBE"/>
    <w:rsid w:val="00A869C5"/>
    <w:rsid w:val="00A901EC"/>
    <w:rsid w:val="00A90F60"/>
    <w:rsid w:val="00AA5632"/>
    <w:rsid w:val="00AD17F8"/>
    <w:rsid w:val="00AD28CC"/>
    <w:rsid w:val="00AE6BDE"/>
    <w:rsid w:val="00B25797"/>
    <w:rsid w:val="00B36873"/>
    <w:rsid w:val="00B822C5"/>
    <w:rsid w:val="00B934C5"/>
    <w:rsid w:val="00B96805"/>
    <w:rsid w:val="00BC09CF"/>
    <w:rsid w:val="00BC28B6"/>
    <w:rsid w:val="00BD4581"/>
    <w:rsid w:val="00BE26CC"/>
    <w:rsid w:val="00C46506"/>
    <w:rsid w:val="00C50158"/>
    <w:rsid w:val="00C53135"/>
    <w:rsid w:val="00C6127B"/>
    <w:rsid w:val="00C85306"/>
    <w:rsid w:val="00CA7900"/>
    <w:rsid w:val="00CD38D1"/>
    <w:rsid w:val="00CF1913"/>
    <w:rsid w:val="00CF5365"/>
    <w:rsid w:val="00CF58DB"/>
    <w:rsid w:val="00D02C78"/>
    <w:rsid w:val="00D11599"/>
    <w:rsid w:val="00D870B1"/>
    <w:rsid w:val="00DA4535"/>
    <w:rsid w:val="00DB6A2B"/>
    <w:rsid w:val="00DE5C07"/>
    <w:rsid w:val="00E00D3D"/>
    <w:rsid w:val="00E02980"/>
    <w:rsid w:val="00E07FC4"/>
    <w:rsid w:val="00E12125"/>
    <w:rsid w:val="00E333F1"/>
    <w:rsid w:val="00E42450"/>
    <w:rsid w:val="00E4659B"/>
    <w:rsid w:val="00E52CE5"/>
    <w:rsid w:val="00E644A3"/>
    <w:rsid w:val="00E91607"/>
    <w:rsid w:val="00E979BB"/>
    <w:rsid w:val="00EA0342"/>
    <w:rsid w:val="00EA4410"/>
    <w:rsid w:val="00EB1FD5"/>
    <w:rsid w:val="00ED4A65"/>
    <w:rsid w:val="00ED5064"/>
    <w:rsid w:val="00ED79EC"/>
    <w:rsid w:val="00EE1112"/>
    <w:rsid w:val="00EE3822"/>
    <w:rsid w:val="00EE538B"/>
    <w:rsid w:val="00EF4D05"/>
    <w:rsid w:val="00EF5103"/>
    <w:rsid w:val="00F27426"/>
    <w:rsid w:val="00F3170C"/>
    <w:rsid w:val="00F35EC7"/>
    <w:rsid w:val="00F614FB"/>
    <w:rsid w:val="00F80934"/>
    <w:rsid w:val="00F90C9A"/>
    <w:rsid w:val="00F9509C"/>
    <w:rsid w:val="00F9677E"/>
    <w:rsid w:val="00FC57BF"/>
    <w:rsid w:val="00FF0165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39B21"/>
  <w15:chartTrackingRefBased/>
  <w15:docId w15:val="{74B78A37-E359-443D-936C-55ACA90B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EC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901EC"/>
    <w:pPr>
      <w:ind w:left="720"/>
      <w:contextualSpacing/>
    </w:pPr>
  </w:style>
  <w:style w:type="table" w:styleId="Reetkatablice">
    <w:name w:val="Table Grid"/>
    <w:basedOn w:val="Obinatablica"/>
    <w:uiPriority w:val="39"/>
    <w:rsid w:val="00A90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90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901EC"/>
  </w:style>
  <w:style w:type="paragraph" w:styleId="Podnoje">
    <w:name w:val="footer"/>
    <w:basedOn w:val="Normal"/>
    <w:link w:val="PodnojeChar"/>
    <w:uiPriority w:val="99"/>
    <w:unhideWhenUsed/>
    <w:rsid w:val="00A90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901EC"/>
  </w:style>
  <w:style w:type="paragraph" w:customStyle="1" w:styleId="TableParagraph">
    <w:name w:val="Table Paragraph"/>
    <w:basedOn w:val="Normal"/>
    <w:uiPriority w:val="1"/>
    <w:qFormat/>
    <w:rsid w:val="00017FF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r-HR" w:bidi="hr-HR"/>
    </w:rPr>
  </w:style>
  <w:style w:type="table" w:customStyle="1" w:styleId="Reetkatablice1">
    <w:name w:val="Rešetka tablice1"/>
    <w:basedOn w:val="Obinatablica"/>
    <w:next w:val="Reetkatablice"/>
    <w:uiPriority w:val="39"/>
    <w:rsid w:val="00EE5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6">
    <w:name w:val="Rešetka tablice6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7">
    <w:name w:val="Rešetka tablice7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8">
    <w:name w:val="Rešetka tablice8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9">
    <w:name w:val="Rešetka tablice9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0">
    <w:name w:val="Rešetka tablice10"/>
    <w:basedOn w:val="Obinatablica"/>
    <w:next w:val="Reetkatablice"/>
    <w:uiPriority w:val="39"/>
    <w:rsid w:val="001D7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39"/>
    <w:rsid w:val="00222DF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56AA4-83C6-4E57-BA4A-D2BA33A4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37</Pages>
  <Words>9844</Words>
  <Characters>56117</Characters>
  <Application>Microsoft Office Word</Application>
  <DocSecurity>0</DocSecurity>
  <Lines>467</Lines>
  <Paragraphs>131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Mrvica</dc:creator>
  <cp:keywords/>
  <dc:description/>
  <cp:lastModifiedBy>Maja Mrvica</cp:lastModifiedBy>
  <cp:revision>149</cp:revision>
  <dcterms:created xsi:type="dcterms:W3CDTF">2021-09-01T07:51:00Z</dcterms:created>
  <dcterms:modified xsi:type="dcterms:W3CDTF">2021-09-26T19:49:00Z</dcterms:modified>
</cp:coreProperties>
</file>