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8C3D7" w14:textId="77777777" w:rsidR="009F6152" w:rsidRDefault="009F6152">
      <w:pPr>
        <w:pStyle w:val="Standard"/>
        <w:jc w:val="center"/>
        <w:rPr>
          <w:b/>
          <w:bCs/>
        </w:rPr>
      </w:pPr>
    </w:p>
    <w:p w14:paraId="4A3DC86D" w14:textId="77777777" w:rsidR="009F6152" w:rsidRDefault="009F6152">
      <w:pPr>
        <w:pStyle w:val="Standard"/>
        <w:jc w:val="center"/>
        <w:rPr>
          <w:b/>
          <w:bCs/>
        </w:rPr>
      </w:pPr>
    </w:p>
    <w:p w14:paraId="3F3ED5B7" w14:textId="77777777" w:rsidR="009F6152" w:rsidRDefault="009F6152">
      <w:pPr>
        <w:pStyle w:val="Standard"/>
        <w:jc w:val="center"/>
        <w:rPr>
          <w:b/>
          <w:bCs/>
        </w:rPr>
      </w:pPr>
    </w:p>
    <w:p w14:paraId="68999855" w14:textId="77777777" w:rsidR="009F6152" w:rsidRDefault="009F6152">
      <w:pPr>
        <w:pStyle w:val="Standard"/>
        <w:jc w:val="center"/>
        <w:rPr>
          <w:b/>
          <w:bCs/>
        </w:rPr>
      </w:pPr>
    </w:p>
    <w:p w14:paraId="6775E053" w14:textId="77777777" w:rsidR="009F6152" w:rsidRDefault="009F6152">
      <w:pPr>
        <w:pStyle w:val="Standard"/>
        <w:jc w:val="center"/>
        <w:rPr>
          <w:b/>
          <w:bCs/>
        </w:rPr>
      </w:pPr>
    </w:p>
    <w:p w14:paraId="302BBC20" w14:textId="77777777" w:rsidR="009F6152" w:rsidRDefault="009F6152">
      <w:pPr>
        <w:pStyle w:val="Standard"/>
        <w:jc w:val="center"/>
        <w:rPr>
          <w:b/>
          <w:bCs/>
        </w:rPr>
      </w:pPr>
    </w:p>
    <w:p w14:paraId="18DCE7A7" w14:textId="77777777" w:rsidR="009F6152" w:rsidRDefault="009F6152">
      <w:pPr>
        <w:pStyle w:val="Standard"/>
        <w:jc w:val="center"/>
        <w:rPr>
          <w:b/>
          <w:bCs/>
        </w:rPr>
      </w:pPr>
    </w:p>
    <w:p w14:paraId="6DAFA4D7" w14:textId="77777777" w:rsidR="009F6152" w:rsidRDefault="009F6152">
      <w:pPr>
        <w:pStyle w:val="Standard"/>
        <w:jc w:val="center"/>
        <w:rPr>
          <w:b/>
          <w:bCs/>
        </w:rPr>
      </w:pPr>
    </w:p>
    <w:p w14:paraId="0653CEA2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582AE083" w14:textId="77777777" w:rsidR="009F6152" w:rsidRDefault="007254E2">
      <w:pPr>
        <w:pStyle w:val="Standard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KRITERIJI VREDNOVANJA</w:t>
      </w:r>
    </w:p>
    <w:p w14:paraId="7FF3DC40" w14:textId="7F72DFB5" w:rsidR="009F6152" w:rsidRDefault="007254E2">
      <w:pPr>
        <w:pStyle w:val="Standard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1.</w:t>
      </w:r>
      <w:r w:rsidR="0063777E">
        <w:rPr>
          <w:b/>
          <w:bCs/>
          <w:sz w:val="40"/>
          <w:szCs w:val="40"/>
        </w:rPr>
        <w:t>A</w:t>
      </w:r>
      <w:r>
        <w:rPr>
          <w:b/>
          <w:bCs/>
          <w:sz w:val="40"/>
          <w:szCs w:val="40"/>
        </w:rPr>
        <w:t xml:space="preserve"> RAZRED</w:t>
      </w:r>
    </w:p>
    <w:p w14:paraId="49557B36" w14:textId="77777777" w:rsidR="009F6152" w:rsidRDefault="007254E2">
      <w:pPr>
        <w:pStyle w:val="Standard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školska godina 2021./2022.</w:t>
      </w:r>
    </w:p>
    <w:p w14:paraId="6F64991C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0152C6DB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5FA36073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19B81205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4597FA85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72729CB3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31F27DCF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3ED12E90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79F42546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2646DBE7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076EEEEF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45D0FB46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7D448BF6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49BA4CE9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0B2559E5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32F6521A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2EB873DB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75416C2D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69DFEF75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4EF2581C" w14:textId="77777777" w:rsidR="009F6152" w:rsidRDefault="009F6152">
      <w:pPr>
        <w:pStyle w:val="Standard"/>
        <w:jc w:val="center"/>
        <w:rPr>
          <w:b/>
          <w:bCs/>
          <w:sz w:val="40"/>
          <w:szCs w:val="40"/>
        </w:rPr>
      </w:pPr>
    </w:p>
    <w:p w14:paraId="422B06A2" w14:textId="124361E2" w:rsidR="009F6152" w:rsidRDefault="007254E2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Učiteljica: </w:t>
      </w:r>
      <w:r w:rsidR="0063777E">
        <w:rPr>
          <w:b/>
          <w:bCs/>
        </w:rPr>
        <w:t>Bjanka Klarendić</w:t>
      </w:r>
    </w:p>
    <w:p w14:paraId="07AA543D" w14:textId="5984BC0C" w:rsidR="009F6152" w:rsidRDefault="007254E2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Razred: 1.</w:t>
      </w:r>
      <w:r w:rsidR="0063777E">
        <w:rPr>
          <w:b/>
          <w:bCs/>
        </w:rPr>
        <w:t>A</w:t>
      </w:r>
    </w:p>
    <w:p w14:paraId="2C6E6467" w14:textId="77777777" w:rsidR="009F6152" w:rsidRDefault="009F6152">
      <w:pPr>
        <w:pStyle w:val="Standard"/>
        <w:jc w:val="center"/>
        <w:rPr>
          <w:b/>
          <w:bCs/>
        </w:rPr>
      </w:pPr>
    </w:p>
    <w:p w14:paraId="220E9EC2" w14:textId="77777777" w:rsidR="009F6152" w:rsidRDefault="009F6152">
      <w:pPr>
        <w:pStyle w:val="Standard"/>
        <w:rPr>
          <w:b/>
          <w:bCs/>
        </w:rPr>
      </w:pPr>
    </w:p>
    <w:tbl>
      <w:tblPr>
        <w:tblW w:w="9759" w:type="dxa"/>
        <w:tblInd w:w="-1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2"/>
        <w:gridCol w:w="1932"/>
        <w:gridCol w:w="1931"/>
        <w:gridCol w:w="1923"/>
        <w:gridCol w:w="1931"/>
      </w:tblGrid>
      <w:tr w:rsidR="009F6152" w14:paraId="4D5912F6" w14:textId="77777777">
        <w:tc>
          <w:tcPr>
            <w:tcW w:w="9759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ED3C10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VREDNOVANJE USVOJENOSTI ODGOJNO – OBRAZOVNIH ISHODA</w:t>
            </w:r>
          </w:p>
          <w:p w14:paraId="19260583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KRITERIJI VREDNOVANJA</w:t>
            </w:r>
          </w:p>
          <w:p w14:paraId="62AE21F1" w14:textId="77777777"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 w14:paraId="37E3F45C" w14:textId="77777777">
        <w:tc>
          <w:tcPr>
            <w:tcW w:w="9759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393D3C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HRVATSKI JEZIK – 1. RAZRED OSNOVNE ŠKOLE</w:t>
            </w:r>
          </w:p>
          <w:p w14:paraId="47EF06C8" w14:textId="77777777"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 w14:paraId="0343859C" w14:textId="77777777">
        <w:tc>
          <w:tcPr>
            <w:tcW w:w="2042" w:type="dxa"/>
            <w:vMerge w:val="restar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222EC2" w14:textId="77777777" w:rsidR="009F6152" w:rsidRDefault="007254E2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ODGOJNO -  OBRAZOVNI ISHODI</w:t>
            </w:r>
          </w:p>
        </w:tc>
        <w:tc>
          <w:tcPr>
            <w:tcW w:w="7717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68B14E" w14:textId="77777777" w:rsidR="009F6152" w:rsidRDefault="007254E2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RAZINE USVOJENOSTI ( OSTVARENOSTI ) ODGOJNO – OBRAZOVNIH ISHODA</w:t>
            </w:r>
          </w:p>
          <w:p w14:paraId="5466B53B" w14:textId="77777777" w:rsidR="009F6152" w:rsidRDefault="009F6152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</w:tr>
      <w:tr w:rsidR="009F6152" w14:paraId="63B703CB" w14:textId="77777777">
        <w:tc>
          <w:tcPr>
            <w:tcW w:w="2042" w:type="dxa"/>
            <w:vMerge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6957BC" w14:textId="77777777" w:rsidR="009F6152" w:rsidRDefault="009F6152"/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57ABA0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ZADOVOLJAVAJUĆA</w:t>
            </w:r>
          </w:p>
          <w:p w14:paraId="62601248" w14:textId="77777777"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AA496C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DOBRA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CF71FA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VRLO DOBRA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545112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IZNIMNA</w:t>
            </w:r>
          </w:p>
        </w:tc>
      </w:tr>
      <w:tr w:rsidR="009F6152" w14:paraId="42F98830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195DEE" w14:textId="77777777" w:rsidR="009F6152" w:rsidRDefault="007254E2">
            <w:pPr>
              <w:pStyle w:val="TableContents"/>
            </w:pPr>
            <w:r>
              <w:rPr>
                <w:b/>
                <w:bCs/>
                <w:sz w:val="16"/>
                <w:szCs w:val="16"/>
              </w:rPr>
              <w:t>OŠ HJ A.1.1.</w:t>
            </w:r>
            <w:r>
              <w:rPr>
                <w:sz w:val="16"/>
                <w:szCs w:val="16"/>
              </w:rPr>
              <w:t xml:space="preserve"> Učenik razgovara i govori u skladu s jezičnim razvojem izražavajući svoje potrebe, misli i osjećaje.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3575D7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Postavlja pitanja i odgovara na pitanja kratkom rečenicom. Sadržajem govorenja obuhvaća poznate pojmove i situacije.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F66EAF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Započinje razgovor, postavlja pitanja i odgovara na pitanja kratkim rečenicama. Samostalno se uključuje u jezičnu aktivnost govorenja te sadržajem govorenja obuhvaća zadane teme.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00DE2E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Sudjeluje u razgovoru izražavajući svoje potrebe, misli i osjećaje. Sudjeluje u govornom činu i razgovoru u formalnim komunikacijskim situacijama.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5863CC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Govori kratak tekst i u razgovoru izražava svoje potrebe, misli i osjećaje. Sudjeluje u govornom činu u osmišljenim govornim situacijama (govor je čujan i artikuliran) te inicira razgovor o temi primjerenoj dječjem interesu.</w:t>
            </w:r>
          </w:p>
        </w:tc>
      </w:tr>
      <w:tr w:rsidR="009F6152" w14:paraId="791EADDB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EA75AC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A.1.2.</w:t>
            </w:r>
          </w:p>
          <w:p w14:paraId="32B13854" w14:textId="77777777"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sluša jednostavne tekstove, točno izgovara glasove, riječi i rečenice na temelju slušanoga teksta.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CAB745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 razumijevanjem sluša jednostavne govorne/ čitane tekstove, odgovara na pitanja uz logička odstupanja i izgovara glasove i ogledne i česte riječi uz pokušaje i pogreške u glasnoći i artikulaciji.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ab/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E5BA38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Sluša s razumijevanjem govorni/čitani tekst, točno odgovara na pitanja o sadržaju teksta uz pomoć učitelja i izgovara glasove, ogledne i česte riječi i rečenice prema modelu.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25BC40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Sluša s razumijevanjem govorni/čitani tekst, točno odgovara na pitanja o sadržaju teksta prema smjernicama i izgovara glasove, ogledne i česte riječi i rečenice.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B3CF25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Sluša s razumijevanjem govorni/čitani tekst, točno odgovara na pitanja o sadržaju teksta, točno izgovara glasove i riječi i točno intonira rečenice</w:t>
            </w:r>
          </w:p>
        </w:tc>
      </w:tr>
      <w:tr w:rsidR="009F6152" w14:paraId="68DFF2FA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00AE95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A.1.3.</w:t>
            </w:r>
          </w:p>
          <w:p w14:paraId="1A366612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color w:val="231F20"/>
                <w:kern w:val="0"/>
                <w:sz w:val="16"/>
                <w:szCs w:val="16"/>
                <w:lang w:eastAsia="hr-HR" w:bidi="ar-SA"/>
              </w:rPr>
              <w:t>Učenik čita tekstove primjerene početnomu opismenjavanju i jezičnome razvoju.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F66F25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Čita riječi i kraće rečenice primjerene početnomu opismenjavanju uz povremene pogreške i razumije ih uz pomoć učitelja.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12B789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Čita s razumijevanjem riječi i kraće rečenice primjerene početnomu opismenjavanju.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17B51F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Čita s razumijevanjem kratke tekstove primjerene početnomu opismenjavanju.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8C427F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Čita s razumijevanjem duže tekstove primjerene početnomu opismenjavanju; čita rečenice i tekst naglašavajući rečenične cjeline da bi se zadržao smisao teksta.</w:t>
            </w:r>
          </w:p>
        </w:tc>
      </w:tr>
      <w:tr w:rsidR="009F6152" w14:paraId="67DD63B2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94FC9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A.1.4.</w:t>
            </w:r>
          </w:p>
          <w:p w14:paraId="32F6D299" w14:textId="77777777" w:rsidR="009F6152" w:rsidRDefault="007254E2">
            <w:pPr>
              <w:pStyle w:val="Standard"/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  <w:t>Učenik piše školskim formalnim pismom slova, riječi i kratke rečenice u skladu s jezičnim razvojem.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FA05BC" w14:textId="77777777"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Prepisuje riječi i kratke rečenice slovima školskoga formalnog pisma prema modelu.</w:t>
            </w:r>
          </w:p>
          <w:p w14:paraId="2FBAC215" w14:textId="77777777" w:rsidR="009F6152" w:rsidRDefault="009F615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</w:p>
          <w:p w14:paraId="2AB46FBB" w14:textId="77777777" w:rsidR="009F6152" w:rsidRDefault="009F615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2F1313" w14:textId="77777777"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Piše riječi i kratke rečenice slovima školskoga formalnog pisma.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FBBE4F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Piše riječi i oblikuje kratke rečenice slovima školskoga formalnog pisma i u pisanju samostalno odabire riječi u skladu s njihovim značenjem da bi odaslao poruku.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C0A096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Izabire tematsku skupinu riječi i piše riječi, kratke rečenice i oblikuje kratak tekst slovima školskoga formalnog pisma.</w:t>
            </w:r>
          </w:p>
        </w:tc>
      </w:tr>
      <w:tr w:rsidR="009F6152" w14:paraId="36765EC4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468F43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A.1.5</w:t>
            </w:r>
          </w:p>
          <w:p w14:paraId="34F2D0E3" w14:textId="77777777"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upotrebljava riječi, sintagme i rečenice u točnome značenju u uobičajenim komunikacijskim situacijama.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445C3F" w14:textId="77777777"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Uz pomoć učitelja prepoznaje značenje riječi i upotrebljava ih u sintagmama i rečenicama u uobičajenim komunikacijskim situacijama.</w:t>
            </w:r>
          </w:p>
          <w:p w14:paraId="7393B72C" w14:textId="77777777" w:rsidR="009F6152" w:rsidRDefault="009F6152">
            <w:pPr>
              <w:pStyle w:val="Standard"/>
              <w:rPr>
                <w:rFonts w:ascii="Calibri" w:eastAsia="Calibri" w:hAnsi="Calibri" w:cs="Times New Roman"/>
                <w:b/>
                <w:bCs/>
                <w:kern w:val="0"/>
                <w:sz w:val="16"/>
                <w:szCs w:val="16"/>
                <w:lang w:eastAsia="hr-HR" w:bidi="ar-SA"/>
              </w:rPr>
            </w:pP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E70E78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Prepoznaje značenje riječi i upotrebljava ih u sintagmama i rečenicama u uobičajenim komunikacijskim situacijama.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22D242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Objašnjava značenje riječi i upotrebljava ih u sintagmama i rečenicama u uobičajenim komunikacijskim situacijama.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E8FE73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Izabire odgovarajuće riječi i točno ih upotrebljava u oblikovanju sintagmi i rečenica u uobičajenim komunikacijskim situacijama. Traži objašnjenje za značenje riječi koje ne razumije i pravilno ih izgovara.</w:t>
            </w:r>
          </w:p>
        </w:tc>
      </w:tr>
      <w:tr w:rsidR="009F6152" w14:paraId="43DDD775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1E48A3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A.1.6.</w:t>
            </w:r>
          </w:p>
          <w:p w14:paraId="02D58157" w14:textId="77777777" w:rsidR="009F6152" w:rsidRDefault="007254E2">
            <w:pPr>
              <w:pStyle w:val="Standard"/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  <w:t>Učenik prepoznaje razliku između mjesnoga govora i hrvatskoga standardnog jezika.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CF9E47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Prepoznaje značenje poruke na mjesnome govoru prikladne učeničkomu iskustvu, jezičnomu razvoju i interesima.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F7E20F" w14:textId="77777777"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Uočava razliku između tekstova na mjesnome govoru i standardnome hrvatskom jeziku u neposrednoj životnoj stvarnosti.</w:t>
            </w:r>
          </w:p>
          <w:p w14:paraId="66A8493D" w14:textId="77777777" w:rsidR="009F6152" w:rsidRDefault="009F6152">
            <w:pPr>
              <w:pStyle w:val="Standard"/>
              <w:rPr>
                <w:rFonts w:ascii="Calibri" w:eastAsia="Calibri" w:hAnsi="Calibri" w:cs="Times New Roman"/>
                <w:b/>
                <w:bCs/>
                <w:kern w:val="0"/>
                <w:sz w:val="16"/>
                <w:szCs w:val="16"/>
                <w:lang w:eastAsia="hr-HR" w:bidi="ar-SA"/>
              </w:rPr>
            </w:pP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0EA9A9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Uz pomoć učitelja prepoznaje razliku između tekstova na mjesnome govoru i standardnome hrvatskom jeziku u neposrednoj životnoj stvarnosti.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8FA5F1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Prepoznaje razliku između tekstova na mjesnome govoru i standardnome hrvatskom jeziku u neposrednoj životnoj stvarnosti.</w:t>
            </w:r>
          </w:p>
        </w:tc>
      </w:tr>
      <w:tr w:rsidR="009F6152" w14:paraId="07822FE1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9F733B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A.1.7.</w:t>
            </w:r>
          </w:p>
          <w:p w14:paraId="70145C19" w14:textId="77777777"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prepoznaje glasovnu strukturu riječi te glasovno analizira i sintetizira riječi primjereno početnomu opismenjavanju.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1E17BA" w14:textId="77777777"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Prepoznaje glasovnu strukturu riječi i uočava početni glas u jednosložnim riječima.</w:t>
            </w:r>
          </w:p>
          <w:p w14:paraId="15812319" w14:textId="77777777" w:rsidR="009F6152" w:rsidRDefault="009F615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</w:p>
          <w:p w14:paraId="162C3879" w14:textId="77777777" w:rsidR="009F6152" w:rsidRDefault="009F615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7F2AE3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Prepoznaje glasovnu strukturu riječi i uočava početni, središnji i završni glas u riječi te glasovno analizira i sintetizira jednosložne i dvosložne riječi.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9D1164" w14:textId="77777777"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Prepoznaje glasovnu strukturu riječi te glasovno analizira i sintetizira višesložne riječi.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B11BBE" w14:textId="77777777"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Prepoznaje glasovnu strukturu riječi i glasovno analizira i sintetizira višesložne riječi te manipulira elementarnim jedinicama riječi (igra riječima, stvaranje rime).</w:t>
            </w:r>
          </w:p>
        </w:tc>
      </w:tr>
      <w:tr w:rsidR="009F6152" w14:paraId="4EC63BFA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7374C6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B.1.1.</w:t>
            </w:r>
          </w:p>
          <w:p w14:paraId="7053A5F2" w14:textId="77777777"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izražava svoja zapažanja, misli i osjećaje nakon slušanja/čitanja književnoga teksta i povezuje ih s vlastitim iskustvom.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1222D5" w14:textId="77777777"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Uz poticaj izražava svoje misli i osjećaje nakon slušanja/čitanja književnoga teksta i prepoznaje situacije iz književnoga teksta u svakodnevnome životu.</w:t>
            </w:r>
          </w:p>
          <w:p w14:paraId="56CF3133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 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9F59FA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Uz pomoć učitelja izražava svoje misli i osjećaje nakon slušanja/čitanja književnoga teksta i opisuje situacije iz svakodnevnoga života slične onima u književnome tekstu.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4BAD9A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Izražava svoje misli i osjećaje nakon slušanja/ čitanja književnoga teksta i povezuje situacije iz književnoga teksta s onima u svakodnevnome životu.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4FC85C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Izražava svoje misli i osjećaje nakon slušanja/ čitanja književnoga teksta, objašnjava sličnosti i razlike između situacija u književnome tekstu i situacija u svakodnevnome životu te pokazuje interes za samostalno čitanje.</w:t>
            </w:r>
          </w:p>
        </w:tc>
      </w:tr>
      <w:tr w:rsidR="009F6152" w14:paraId="0D703A98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F7B565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B.1.2.</w:t>
            </w:r>
          </w:p>
          <w:p w14:paraId="2AF6B9C9" w14:textId="77777777" w:rsidR="009F6152" w:rsidRDefault="007254E2">
            <w:pPr>
              <w:pStyle w:val="Standard"/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 xml:space="preserve">Učenik sluša/čita književni tekst, izražava o čemu tekst </w:t>
            </w: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lastRenderedPageBreak/>
              <w:t>govori i prepoznaje književne tekstove prema obliku u skladu s jezičnim razvojem i dobi.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42228B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 xml:space="preserve">Sluša/čita književni tekst, usmeno odgovara na pitanja o sadržaju teksta i prepoznaje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>književni tekst prema obliku uz pomoć učitelja.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34161F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 xml:space="preserve">Sluša/čita književni tekst, prema smjernicama usmeno odgovara na pitanja o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>sadržaju teksta i prepoznaje književni tekst prema obliku uz pomoć učitelja.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41851E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 xml:space="preserve">Sluša/čita književni tekst, usmeno odgovara na pitanja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>o sadržaju teksta i prepoznaje književni tekst prema obliku.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9CB247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 xml:space="preserve">Sluša/čita književni tekst, usmeno odgovara na pitanja o sadržaju teksta, kazuje o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>čemu tekst govori i prepoznaje književni tekst prema obliku.</w:t>
            </w:r>
          </w:p>
        </w:tc>
      </w:tr>
      <w:tr w:rsidR="009F6152" w14:paraId="4A77BD4F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8482CE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lastRenderedPageBreak/>
              <w:t>OŠ HJ B.1.3</w:t>
            </w:r>
          </w:p>
          <w:p w14:paraId="679AEB68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color w:val="231F20"/>
                <w:kern w:val="0"/>
                <w:sz w:val="16"/>
                <w:szCs w:val="16"/>
                <w:lang w:eastAsia="hr-HR" w:bidi="ar-SA"/>
              </w:rPr>
              <w:t>Učenik izabire ponuđene književne tekstove i čita/sluša ih s razumijevanjem prema vlastitome interesu.</w:t>
            </w:r>
          </w:p>
          <w:p w14:paraId="3D45D511" w14:textId="77777777" w:rsidR="009F6152" w:rsidRDefault="009F6152">
            <w:pPr>
              <w:pStyle w:val="Standard"/>
              <w:rPr>
                <w:rFonts w:ascii="Calibri" w:eastAsia="Calibri" w:hAnsi="Calibri" w:cs="Times New Roman"/>
                <w:b/>
                <w:bCs/>
                <w:kern w:val="0"/>
                <w:sz w:val="16"/>
                <w:szCs w:val="16"/>
                <w:lang w:eastAsia="hr-HR" w:bidi="ar-SA"/>
              </w:rPr>
            </w:pPr>
          </w:p>
        </w:tc>
        <w:tc>
          <w:tcPr>
            <w:tcW w:w="7717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0BB050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Ishod se ne vrednuje, samo se prati, a razine usvojenosti odnose se na konkretna predstavljanja na nastavi te se mogu i ne moraju </w:t>
            </w:r>
            <w:proofErr w:type="spellStart"/>
            <w:r>
              <w:rPr>
                <w:rFonts w:cs="Calibri"/>
                <w:kern w:val="0"/>
                <w:sz w:val="16"/>
                <w:szCs w:val="16"/>
                <w:lang w:bidi="ar-SA"/>
              </w:rPr>
              <w:t>sumativno</w:t>
            </w:r>
            <w:proofErr w:type="spellEnd"/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 vrednovati.</w:t>
            </w:r>
          </w:p>
        </w:tc>
      </w:tr>
      <w:tr w:rsidR="009F6152" w14:paraId="5777C9CE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A66E24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B.1.4.</w:t>
            </w:r>
          </w:p>
          <w:p w14:paraId="01DC513F" w14:textId="77777777"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se stvaralački izražava prema vlastitome interesu potaknut različitim iskustvima i doživljajima književnoga teksta.</w:t>
            </w:r>
          </w:p>
        </w:tc>
        <w:tc>
          <w:tcPr>
            <w:tcW w:w="7717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257C3B" w14:textId="77777777"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 xml:space="preserve">Ishod se prati i ne podliježe </w:t>
            </w:r>
            <w:proofErr w:type="spellStart"/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sumativnom</w:t>
            </w:r>
            <w:proofErr w:type="spellEnd"/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 xml:space="preserve"> vrednovanju.</w:t>
            </w:r>
          </w:p>
          <w:p w14:paraId="451BD2EE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Učitelj cijeni učenikovu samostalnost i poštuje njegove mogućnosti. Učitelj ga može nagraditi ocjenom za izniman trud.</w:t>
            </w:r>
          </w:p>
        </w:tc>
      </w:tr>
      <w:tr w:rsidR="009F6152" w14:paraId="63415556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85B968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C.1.1.</w:t>
            </w:r>
          </w:p>
          <w:p w14:paraId="0A268EE5" w14:textId="77777777"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sluša/čita tekst u skladu s početnim opismenjavanjem i pronalazi podatke u tekstu.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449EF1" w14:textId="77777777"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Sluša/čita i tekst u skladu s početnim opismenjavanjem i uz pomoć učitelja pronalazi podatke u tekstu.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923C6C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Sluša/čita tekst u skladu s početnim opismenjavanjem i prema smjernicama pronalazi podatke u tekstu.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24CFE8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Sluša/čita tekst oblikovan u skladu s početnim opismenjavanjem i pronalazi podatke u tekstu.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48B47F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Sluša/čita tekst oblikovan u skladu s početnim opismenjavanje, pronalazi i opisuje podatke u tekstu.</w:t>
            </w:r>
          </w:p>
        </w:tc>
      </w:tr>
      <w:tr w:rsidR="009F6152" w14:paraId="45708A26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739EFB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C.1.2.</w:t>
            </w:r>
          </w:p>
          <w:p w14:paraId="5AA6DBBF" w14:textId="77777777"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razlikuje medijske sadržaje primjerene dobi i interesu.</w:t>
            </w:r>
          </w:p>
        </w:tc>
        <w:tc>
          <w:tcPr>
            <w:tcW w:w="193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49230D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Prepoznaje medijske sadržaje primjerene dobi i interesu.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D27C71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Prepoznaje medijske sadržaje primjerene dobi i interesu te izdvaja omiljene medijske sadržaje.</w:t>
            </w:r>
          </w:p>
        </w:tc>
        <w:tc>
          <w:tcPr>
            <w:tcW w:w="192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FCE945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Razlikuje medijske sadržaje primjerene dobi i iskazuje interes za izbor medijskih sadržaja te komunikaciju s medijskom porukom usmjerava na sadržaj.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8DDD54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Razlikuje medijske sadržaje te iskazuje svoje mišljenje o njima; identificira i prima medijske poruke te razlikuje stvarno i nestvarno u poruci.</w:t>
            </w:r>
          </w:p>
        </w:tc>
      </w:tr>
      <w:tr w:rsidR="009F6152" w14:paraId="5A07BB31" w14:textId="77777777">
        <w:tc>
          <w:tcPr>
            <w:tcW w:w="204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70BB36" w14:textId="77777777" w:rsidR="009F6152" w:rsidRDefault="007254E2">
            <w:pPr>
              <w:pStyle w:val="Standard"/>
              <w:shd w:val="clear" w:color="auto" w:fill="FFFFFF"/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ascii="Calibri" w:eastAsia="Times New Roman" w:hAnsi="Calibri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HJ C.1.3.</w:t>
            </w:r>
          </w:p>
          <w:p w14:paraId="44CAAD35" w14:textId="77777777" w:rsidR="009F6152" w:rsidRDefault="007254E2">
            <w:pPr>
              <w:pStyle w:val="Standard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posjećuje kulturne događaje primjerene dobi.</w:t>
            </w:r>
          </w:p>
        </w:tc>
        <w:tc>
          <w:tcPr>
            <w:tcW w:w="7717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6392A3" w14:textId="77777777" w:rsidR="009F6152" w:rsidRDefault="007254E2">
            <w:pPr>
              <w:pStyle w:val="Standard"/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16"/>
                <w:szCs w:val="16"/>
                <w:lang w:eastAsia="en-US" w:bidi="ar-SA"/>
              </w:rPr>
              <w:t>Ishod se ne vrednuje, samo se prati. Aktivnosti i sadržaji iskazani u ovome ishodu uvjetovani su dobi i interesima učenika, fizičkim okružjem (lokalne zajednice i njihova ponuda društveno-kulturnih i umjetničkih sadržaja) te upućivanjem na digitalne sadržaje dostupne svima bez obzira na mjesto školovanja ili stanovanja.</w:t>
            </w:r>
          </w:p>
          <w:p w14:paraId="3CFD3C86" w14:textId="77777777" w:rsidR="009F6152" w:rsidRDefault="007254E2">
            <w:pPr>
              <w:pStyle w:val="Standard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Sadržaji </w:t>
            </w:r>
            <w:proofErr w:type="spellStart"/>
            <w:r>
              <w:rPr>
                <w:rFonts w:cs="Calibri"/>
                <w:kern w:val="0"/>
                <w:sz w:val="16"/>
                <w:szCs w:val="16"/>
                <w:lang w:bidi="ar-SA"/>
              </w:rPr>
              <w:t>izvanučioničkoga</w:t>
            </w:r>
            <w:proofErr w:type="spellEnd"/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 tipa zahtijevaju pojedinačni angažman svakoga učenika, aktiviranje stečenih znanja i kompetencija u smislu neposrednoga iskustvenoga učenja. Ishodom se potiče osobni razvoj te aktivno uključivanje učenika u kulturni i društveni život zajednice.</w:t>
            </w:r>
          </w:p>
        </w:tc>
      </w:tr>
    </w:tbl>
    <w:p w14:paraId="75A530D2" w14:textId="77777777" w:rsidR="009F6152" w:rsidRDefault="009F6152">
      <w:pPr>
        <w:pStyle w:val="Standard"/>
        <w:rPr>
          <w:b/>
          <w:bCs/>
        </w:rPr>
      </w:pPr>
    </w:p>
    <w:p w14:paraId="5D4EE950" w14:textId="77777777" w:rsidR="009F6152" w:rsidRDefault="009F6152">
      <w:pPr>
        <w:pStyle w:val="Standard"/>
        <w:rPr>
          <w:b/>
          <w:bCs/>
        </w:rPr>
      </w:pPr>
    </w:p>
    <w:p w14:paraId="37599A2C" w14:textId="77777777" w:rsidR="009F6152" w:rsidRDefault="009F6152">
      <w:pPr>
        <w:pStyle w:val="Standard"/>
        <w:rPr>
          <w:b/>
          <w:bCs/>
        </w:rPr>
      </w:pPr>
    </w:p>
    <w:p w14:paraId="037C6A59" w14:textId="77777777" w:rsidR="009F6152" w:rsidRDefault="009F6152">
      <w:pPr>
        <w:pStyle w:val="Standard"/>
        <w:rPr>
          <w:b/>
          <w:bCs/>
        </w:rPr>
      </w:pPr>
    </w:p>
    <w:p w14:paraId="57087C12" w14:textId="77777777" w:rsidR="009F6152" w:rsidRDefault="009F6152">
      <w:pPr>
        <w:pStyle w:val="Standard"/>
        <w:rPr>
          <w:b/>
          <w:bCs/>
        </w:rPr>
      </w:pPr>
    </w:p>
    <w:p w14:paraId="7B8CB107" w14:textId="77777777" w:rsidR="009F6152" w:rsidRDefault="009F6152">
      <w:pPr>
        <w:pStyle w:val="Standard"/>
        <w:rPr>
          <w:b/>
          <w:bCs/>
        </w:rPr>
      </w:pPr>
    </w:p>
    <w:p w14:paraId="5F70485C" w14:textId="77777777" w:rsidR="009F6152" w:rsidRDefault="009F6152">
      <w:pPr>
        <w:pStyle w:val="Standard"/>
        <w:rPr>
          <w:b/>
          <w:bCs/>
        </w:rPr>
      </w:pPr>
    </w:p>
    <w:p w14:paraId="7194E422" w14:textId="77777777" w:rsidR="009F6152" w:rsidRDefault="009F6152">
      <w:pPr>
        <w:pStyle w:val="Standard"/>
        <w:rPr>
          <w:b/>
          <w:bCs/>
        </w:rPr>
      </w:pPr>
    </w:p>
    <w:p w14:paraId="7800F013" w14:textId="77777777" w:rsidR="009F6152" w:rsidRDefault="009F6152">
      <w:pPr>
        <w:pStyle w:val="Standard"/>
        <w:rPr>
          <w:b/>
          <w:bCs/>
        </w:rPr>
      </w:pPr>
    </w:p>
    <w:p w14:paraId="5706EF54" w14:textId="77777777" w:rsidR="009F6152" w:rsidRDefault="009F6152">
      <w:pPr>
        <w:pStyle w:val="Standard"/>
        <w:rPr>
          <w:b/>
          <w:bCs/>
        </w:rPr>
      </w:pPr>
    </w:p>
    <w:p w14:paraId="40184F0B" w14:textId="77777777" w:rsidR="009F6152" w:rsidRDefault="009F6152">
      <w:pPr>
        <w:pStyle w:val="Standard"/>
        <w:rPr>
          <w:b/>
          <w:bCs/>
        </w:rPr>
      </w:pPr>
    </w:p>
    <w:p w14:paraId="7F9D378D" w14:textId="77777777" w:rsidR="009F6152" w:rsidRDefault="009F6152">
      <w:pPr>
        <w:pStyle w:val="Standard"/>
        <w:rPr>
          <w:b/>
          <w:bCs/>
        </w:rPr>
      </w:pPr>
    </w:p>
    <w:p w14:paraId="4D692544" w14:textId="77777777" w:rsidR="009F6152" w:rsidRDefault="009F6152">
      <w:pPr>
        <w:pStyle w:val="Standard"/>
        <w:rPr>
          <w:b/>
          <w:bCs/>
        </w:rPr>
      </w:pPr>
    </w:p>
    <w:p w14:paraId="55C78415" w14:textId="77777777" w:rsidR="009F6152" w:rsidRDefault="009F6152">
      <w:pPr>
        <w:pStyle w:val="Standard"/>
        <w:rPr>
          <w:b/>
          <w:bCs/>
        </w:rPr>
      </w:pPr>
    </w:p>
    <w:p w14:paraId="6223066C" w14:textId="77777777" w:rsidR="009F6152" w:rsidRDefault="009F6152">
      <w:pPr>
        <w:pStyle w:val="Standard"/>
        <w:rPr>
          <w:b/>
          <w:bCs/>
        </w:rPr>
      </w:pPr>
    </w:p>
    <w:p w14:paraId="74BA538B" w14:textId="77777777" w:rsidR="009F6152" w:rsidRDefault="009F6152">
      <w:pPr>
        <w:pStyle w:val="Standard"/>
        <w:rPr>
          <w:b/>
          <w:bCs/>
        </w:rPr>
      </w:pPr>
    </w:p>
    <w:p w14:paraId="2B23F46F" w14:textId="77777777" w:rsidR="009F6152" w:rsidRDefault="009F6152">
      <w:pPr>
        <w:pStyle w:val="Standard"/>
        <w:rPr>
          <w:b/>
          <w:bCs/>
        </w:rPr>
      </w:pPr>
    </w:p>
    <w:p w14:paraId="1D650065" w14:textId="77777777" w:rsidR="009F6152" w:rsidRDefault="009F6152">
      <w:pPr>
        <w:pStyle w:val="Standard"/>
        <w:rPr>
          <w:b/>
          <w:bCs/>
        </w:rPr>
      </w:pPr>
    </w:p>
    <w:p w14:paraId="46CCF3C4" w14:textId="77777777" w:rsidR="009F6152" w:rsidRDefault="009F6152">
      <w:pPr>
        <w:pStyle w:val="Standard"/>
        <w:rPr>
          <w:b/>
          <w:bCs/>
        </w:rPr>
      </w:pPr>
    </w:p>
    <w:p w14:paraId="3FB06E36" w14:textId="77777777" w:rsidR="009F6152" w:rsidRDefault="009F6152">
      <w:pPr>
        <w:pStyle w:val="Standard"/>
        <w:rPr>
          <w:b/>
          <w:bCs/>
        </w:rPr>
      </w:pPr>
    </w:p>
    <w:p w14:paraId="6E80D672" w14:textId="77777777" w:rsidR="009F6152" w:rsidRDefault="009F6152">
      <w:pPr>
        <w:pStyle w:val="Standard"/>
        <w:rPr>
          <w:b/>
          <w:bCs/>
        </w:rPr>
      </w:pPr>
    </w:p>
    <w:p w14:paraId="5FAFC288" w14:textId="77777777" w:rsidR="009F6152" w:rsidRDefault="009F6152">
      <w:pPr>
        <w:pStyle w:val="Standard"/>
        <w:rPr>
          <w:b/>
          <w:bCs/>
        </w:rPr>
      </w:pPr>
    </w:p>
    <w:p w14:paraId="74C6C3A1" w14:textId="77777777" w:rsidR="009F6152" w:rsidRDefault="009F6152">
      <w:pPr>
        <w:pStyle w:val="Standard"/>
        <w:rPr>
          <w:b/>
          <w:bCs/>
        </w:rPr>
      </w:pPr>
    </w:p>
    <w:p w14:paraId="084BEABB" w14:textId="77777777" w:rsidR="009F6152" w:rsidRDefault="009F6152">
      <w:pPr>
        <w:pStyle w:val="Standard"/>
        <w:rPr>
          <w:b/>
          <w:bCs/>
        </w:rPr>
      </w:pPr>
    </w:p>
    <w:p w14:paraId="6378C97E" w14:textId="77777777" w:rsidR="009F6152" w:rsidRDefault="009F6152">
      <w:pPr>
        <w:pStyle w:val="Standard"/>
        <w:rPr>
          <w:b/>
          <w:bCs/>
        </w:rPr>
      </w:pPr>
    </w:p>
    <w:p w14:paraId="2BD6E481" w14:textId="77777777" w:rsidR="009F6152" w:rsidRDefault="009F6152">
      <w:pPr>
        <w:pStyle w:val="Standard"/>
        <w:rPr>
          <w:b/>
          <w:bCs/>
        </w:rPr>
      </w:pPr>
    </w:p>
    <w:p w14:paraId="6E08FAC2" w14:textId="77777777" w:rsidR="009F6152" w:rsidRDefault="009F6152">
      <w:pPr>
        <w:pStyle w:val="Standard"/>
        <w:rPr>
          <w:b/>
          <w:bCs/>
        </w:rPr>
      </w:pPr>
    </w:p>
    <w:p w14:paraId="6988D2C5" w14:textId="77777777" w:rsidR="009F6152" w:rsidRDefault="009F6152">
      <w:pPr>
        <w:pStyle w:val="Standard"/>
        <w:rPr>
          <w:b/>
          <w:bCs/>
        </w:rPr>
      </w:pPr>
    </w:p>
    <w:p w14:paraId="410AB7CB" w14:textId="77777777" w:rsidR="009F6152" w:rsidRDefault="009F6152">
      <w:pPr>
        <w:pStyle w:val="Standard"/>
        <w:rPr>
          <w:b/>
          <w:bCs/>
        </w:rPr>
      </w:pPr>
    </w:p>
    <w:p w14:paraId="5339B39F" w14:textId="77777777" w:rsidR="009F6152" w:rsidRDefault="009F6152">
      <w:pPr>
        <w:pStyle w:val="Standard"/>
        <w:rPr>
          <w:b/>
          <w:bCs/>
        </w:rPr>
      </w:pPr>
    </w:p>
    <w:p w14:paraId="67ACC289" w14:textId="77777777" w:rsidR="009F6152" w:rsidRDefault="009F6152">
      <w:pPr>
        <w:pStyle w:val="Standard"/>
        <w:rPr>
          <w:b/>
          <w:bCs/>
        </w:rPr>
      </w:pPr>
    </w:p>
    <w:p w14:paraId="69AFF18F" w14:textId="77777777" w:rsidR="009F6152" w:rsidRDefault="009F6152">
      <w:pPr>
        <w:pStyle w:val="Standard"/>
        <w:rPr>
          <w:b/>
          <w:bCs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7"/>
        <w:gridCol w:w="1927"/>
        <w:gridCol w:w="1928"/>
        <w:gridCol w:w="1928"/>
        <w:gridCol w:w="1928"/>
      </w:tblGrid>
      <w:tr w:rsidR="009F6152" w14:paraId="21D8DC2D" w14:textId="77777777"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D2FB74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VREDNOVANJE USVOJENOSTI ODGOJNO – OBRAZOVNIH ISHODA</w:t>
            </w:r>
          </w:p>
          <w:p w14:paraId="42055853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KRITERIJI VREDNOVANJA</w:t>
            </w:r>
          </w:p>
          <w:p w14:paraId="621A310E" w14:textId="77777777"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 w14:paraId="7D133FAB" w14:textId="77777777"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836804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MATEMATIKA – 1. RAZRED OSNOVNE ŠKOLE</w:t>
            </w:r>
          </w:p>
          <w:p w14:paraId="273A27BD" w14:textId="77777777"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 w14:paraId="7987B6DB" w14:textId="77777777">
        <w:tc>
          <w:tcPr>
            <w:tcW w:w="1927" w:type="dxa"/>
            <w:vMerge w:val="restar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7E844C" w14:textId="77777777" w:rsidR="009F6152" w:rsidRDefault="007254E2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ODGOJNO -  OBRAZOVNI ISHODI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A63725" w14:textId="77777777" w:rsidR="009F6152" w:rsidRDefault="007254E2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RAZINE USVOJENOSTI ( OSTVARENOSTI ) ODGOJNO – OBRAZOVNIH ISHODA</w:t>
            </w:r>
          </w:p>
          <w:p w14:paraId="699E509E" w14:textId="77777777" w:rsidR="009F6152" w:rsidRDefault="009F6152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</w:tr>
      <w:tr w:rsidR="009F6152" w14:paraId="491275F6" w14:textId="77777777">
        <w:tc>
          <w:tcPr>
            <w:tcW w:w="1927" w:type="dxa"/>
            <w:vMerge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7EDA41" w14:textId="77777777" w:rsidR="009F6152" w:rsidRDefault="009F6152"/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87E2A1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ZADOVOLJAVAJUĆA</w:t>
            </w:r>
          </w:p>
          <w:p w14:paraId="170E0D5D" w14:textId="77777777"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235838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FC0F00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VRLO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D81E62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IZNIMNA</w:t>
            </w:r>
          </w:p>
        </w:tc>
      </w:tr>
      <w:tr w:rsidR="009F6152" w14:paraId="3937C8C4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442878" w14:textId="77777777" w:rsidR="009F6152" w:rsidRDefault="007254E2">
            <w:pPr>
              <w:pStyle w:val="t-8"/>
              <w:widowControl w:val="0"/>
              <w:shd w:val="clear" w:color="auto" w:fill="FFFFFF"/>
              <w:spacing w:before="0" w:after="0"/>
              <w:rPr>
                <w:rFonts w:ascii="Calibri" w:hAnsi="Calibri" w:cs="Calibri"/>
                <w:b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ascii="Calibri" w:hAnsi="Calibri" w:cs="Calibri"/>
                <w:b/>
                <w:color w:val="231F20"/>
                <w:kern w:val="0"/>
                <w:sz w:val="16"/>
                <w:szCs w:val="16"/>
                <w:lang w:bidi="ar-SA"/>
              </w:rPr>
              <w:t>MAT OŠ A.1.1.</w:t>
            </w:r>
          </w:p>
          <w:p w14:paraId="25D17616" w14:textId="77777777" w:rsidR="009F6152" w:rsidRDefault="007254E2">
            <w:pPr>
              <w:pStyle w:val="Standard"/>
              <w:widowControl w:val="0"/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  <w:t>Opisuje i prikazuje količine prirodnim brojevima i nulom.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ABF272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Broji unaprijed i unatrag, prikazuje brojeve s pomoću </w:t>
            </w:r>
            <w:proofErr w:type="spellStart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konkreta</w:t>
            </w:r>
            <w:proofErr w:type="spellEnd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, čita i zapisuje brojeve do 20 i nulu, određuje količinu i prikazuje ju brojem.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80F20E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 xml:space="preserve">Određuje broj neposredno ispred i neposredno iza zadanoga broja, prikazuje brojeve na brojevnoj crti, razlikuje jednoznamenkaste i dvoznamenkaste brojeve.  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D2D9A2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Broji u skupinama od po 2 i 5, rastavlja broj na desetice i jedinice, koristi se brojevima do 20 u opisivanju neposredne okoline.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F3C777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 xml:space="preserve">Broji zadanim korakom, rastavlja broj na različite načine, u zapisu broja objašnjava vrijednost pojedine znamenke.  </w:t>
            </w:r>
          </w:p>
        </w:tc>
      </w:tr>
      <w:tr w:rsidR="009F6152" w14:paraId="4784AB44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1DEB4F" w14:textId="77777777"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A.1.2.</w:t>
            </w:r>
          </w:p>
          <w:p w14:paraId="12D902F4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Uspoređuje prirodne brojeve do 20 i nulu.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530888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Uspoređuje dva broja riječima: veći – manji – jednak.  </w:t>
            </w:r>
          </w:p>
          <w:p w14:paraId="4E7B2498" w14:textId="77777777" w:rsidR="009F6152" w:rsidRDefault="009F6152">
            <w:pPr>
              <w:pStyle w:val="Standard"/>
              <w:widowControl w:val="0"/>
              <w:rPr>
                <w:rFonts w:ascii="Calibri" w:eastAsia="Calibri" w:hAnsi="Calibri"/>
                <w:kern w:val="0"/>
                <w:sz w:val="16"/>
                <w:szCs w:val="16"/>
                <w:lang w:eastAsia="en-US" w:bidi="ar-SA"/>
              </w:rPr>
            </w:pPr>
          </w:p>
          <w:p w14:paraId="6537B73B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7D2E5F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Uspoređuje brojeve znakovima uspoređivanja: &gt;, &lt; i =.</w:t>
            </w:r>
          </w:p>
          <w:p w14:paraId="4E68C77B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B992C6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Reda po veličini zadane brojeve.</w:t>
            </w:r>
          </w:p>
          <w:p w14:paraId="7E408EA4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AD2C2E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Primjenjuje uspoređivanje brojeva u različitim okolnostima uočavajući tranzitivnost odnosa veći – manji.</w:t>
            </w:r>
          </w:p>
        </w:tc>
      </w:tr>
      <w:tr w:rsidR="009F6152" w14:paraId="4678A3FF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AB1F47" w14:textId="77777777"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A.1.3.</w:t>
            </w:r>
          </w:p>
          <w:p w14:paraId="0ADBBCE4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Koristi se rednim brojevima do 20.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EA1EFE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Pravilno čita i zapisuje zadane redne brojeve.</w:t>
            </w:r>
          </w:p>
          <w:p w14:paraId="72B3B789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94E4A0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Rednim brojevima prikazuje redoslijed i određuje prvoga i posljednjega u redu.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13B0A8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 xml:space="preserve">Koristi pojmove ispred i iza u redoslijedu te objašnjava razliku između glavnih i rednih brojeva.  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6CF17A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Koristi se rednim brojevima do 20 za prikazivanje redoslijeda u različitim situacijama.</w:t>
            </w:r>
          </w:p>
        </w:tc>
      </w:tr>
      <w:tr w:rsidR="009F6152" w14:paraId="2D60FAEF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383CD7" w14:textId="77777777"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A.1.4.</w:t>
            </w:r>
          </w:p>
          <w:p w14:paraId="1182B75C" w14:textId="77777777"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B.1.1.</w:t>
            </w:r>
          </w:p>
          <w:p w14:paraId="5EC10130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Zbraja i oduzima u skupu brojeva do 20.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577431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Zbraja i oduzima brojeve do 20 služeći se </w:t>
            </w:r>
            <w:proofErr w:type="spellStart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konkretima</w:t>
            </w:r>
            <w:proofErr w:type="spellEnd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 i pravilno zapisujući brojevni izraz.</w:t>
            </w:r>
          </w:p>
          <w:p w14:paraId="0F1148E8" w14:textId="77777777" w:rsidR="009F6152" w:rsidRDefault="009F6152">
            <w:pPr>
              <w:pStyle w:val="Standard"/>
              <w:widowControl w:val="0"/>
              <w:rPr>
                <w:rFonts w:ascii="Calibri" w:eastAsia="Calibri" w:hAnsi="Calibri"/>
                <w:kern w:val="0"/>
                <w:sz w:val="16"/>
                <w:szCs w:val="16"/>
                <w:lang w:eastAsia="en-US" w:bidi="ar-SA"/>
              </w:rPr>
            </w:pPr>
          </w:p>
          <w:p w14:paraId="25269C3D" w14:textId="77777777" w:rsidR="009F6152" w:rsidRDefault="009F6152">
            <w:pPr>
              <w:pStyle w:val="Standard"/>
              <w:widowControl w:val="0"/>
              <w:rPr>
                <w:rFonts w:ascii="Calibri" w:eastAsia="Calibri" w:hAnsi="Calibri"/>
                <w:kern w:val="0"/>
                <w:sz w:val="16"/>
                <w:szCs w:val="16"/>
                <w:lang w:eastAsia="en-US" w:bidi="ar-SA"/>
              </w:rPr>
            </w:pPr>
          </w:p>
          <w:p w14:paraId="55448D3A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EAC555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Zbraja i oduzima uz poneku pogrešku, rabi zamjenu mjesta i združivanje pribrojnika te vezu zbrajanja i oduzimanja zapisujući četiri jednakosti.</w:t>
            </w:r>
          </w:p>
          <w:p w14:paraId="66A130DB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DC3FBD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Točno zbraja i oduzima u skupu brojeva do 20, imenuje članove u računskim operacijama uz objašnjenje pravila o zamjeni mjesta ili združivanju pribrojnika te vezi zbrajanja i oduzimanja.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860B01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Automatizirano zbraja i oduzima te vješto bira i povezuje strategije pri zbrajanju i oduzimanju u skupu brojeva do 20.</w:t>
            </w:r>
          </w:p>
        </w:tc>
      </w:tr>
      <w:tr w:rsidR="009F6152" w14:paraId="1D30401D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8766EE" w14:textId="77777777"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A.1.5.</w:t>
            </w:r>
          </w:p>
          <w:p w14:paraId="7184BCEE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Matematički rasuđuje te matematičkim jezikom prikazuje i rješava različite tipove zadataka.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50FC10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proofErr w:type="spellStart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Konkretima</w:t>
            </w:r>
            <w:proofErr w:type="spellEnd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 i pravilnim matematičkim zapisom prikazuje i rješava jednostavne brojevne izraze.</w:t>
            </w:r>
          </w:p>
          <w:p w14:paraId="19E2A032" w14:textId="77777777" w:rsidR="009F6152" w:rsidRDefault="009F615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</w:p>
          <w:p w14:paraId="2628625A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Uočava pravilne izmjene i navodi primjere objekata, pojava, aktivnosti i brojeva u okruženju.</w:t>
            </w:r>
          </w:p>
          <w:p w14:paraId="7651D568" w14:textId="77777777" w:rsidR="009F6152" w:rsidRDefault="009F6152">
            <w:pPr>
              <w:pStyle w:val="Standard"/>
              <w:widowControl w:val="0"/>
              <w:rPr>
                <w:rFonts w:ascii="Calibri" w:eastAsia="Calibri" w:hAnsi="Calibri"/>
                <w:kern w:val="0"/>
                <w:sz w:val="16"/>
                <w:szCs w:val="16"/>
                <w:lang w:eastAsia="en-US" w:bidi="ar-SA"/>
              </w:rPr>
            </w:pPr>
          </w:p>
          <w:p w14:paraId="3C74F842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64D105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Matematičkim jezikom na različite načine prikazuje i rješava jednostavne brojevne izraze s pomoću kojih donosi zaključke u različitim okolnostima.</w:t>
            </w:r>
          </w:p>
          <w:p w14:paraId="2CB38CE0" w14:textId="77777777" w:rsidR="009F6152" w:rsidRDefault="009F615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</w:p>
          <w:p w14:paraId="7F30421E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Nastavlja nizati jednostavne nizove.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656371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 xml:space="preserve">Matematički rasuđuje te matematičkim jezikom na različite načine prikazuje brojevne izraze s pomoću kojih dolazi do zaključaka i mogućih novih pretpostavki.  </w:t>
            </w:r>
          </w:p>
          <w:p w14:paraId="41A4F1A4" w14:textId="77777777" w:rsidR="009F6152" w:rsidRDefault="009F615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</w:p>
          <w:p w14:paraId="6FD709B3" w14:textId="77777777" w:rsidR="009F6152" w:rsidRDefault="007254E2">
            <w:pPr>
              <w:pStyle w:val="Standard"/>
              <w:widowControl w:val="0"/>
              <w:tabs>
                <w:tab w:val="left" w:pos="2364"/>
                <w:tab w:val="left" w:pos="5196"/>
              </w:tabs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Niže prema zadanome kriteriju.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9C122A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 xml:space="preserve">Matematički rasuđuje te smišlja problemske situacije u kojima se pojavljuju odnosi među brojevima ili potreba za zbrajanjem </w:t>
            </w:r>
            <w:proofErr w:type="spellStart"/>
            <w:r>
              <w:rPr>
                <w:kern w:val="0"/>
                <w:sz w:val="16"/>
                <w:szCs w:val="16"/>
                <w:lang w:bidi="ar-SA"/>
              </w:rPr>
              <w:t>il</w:t>
            </w:r>
            <w:proofErr w:type="spellEnd"/>
            <w:r>
              <w:rPr>
                <w:kern w:val="0"/>
                <w:sz w:val="16"/>
                <w:szCs w:val="16"/>
                <w:lang w:bidi="ar-SA"/>
              </w:rPr>
              <w:t xml:space="preserve"> oduzimanjem.</w:t>
            </w:r>
          </w:p>
          <w:p w14:paraId="29718BBB" w14:textId="77777777" w:rsidR="009F6152" w:rsidRDefault="009F615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</w:p>
          <w:p w14:paraId="040A60CD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Niže prema zadanome kriteriju i objašnjava pravilnost nizanja.</w:t>
            </w:r>
          </w:p>
        </w:tc>
      </w:tr>
      <w:tr w:rsidR="009F6152" w14:paraId="4C6D7BBD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184F62" w14:textId="77777777"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C.1.1.</w:t>
            </w:r>
          </w:p>
          <w:p w14:paraId="42AA3AF1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Izdvaja i imenuje geometrijska tijela i likove i povezuje ih s oblicima objekata u okružju.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A40F50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Razlikuje geometrijska tijela i likove.</w:t>
            </w:r>
          </w:p>
          <w:p w14:paraId="0BEC28C9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14:paraId="7DE56DC0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B04A92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Izdvaja i imenuje geometrijska tijela i likove predstavljene didaktičkim modelima i ilustracijama.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29AB91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Izdvaja i imenuje geometrijska tijela i likove prikazane u različitim položajima.</w:t>
            </w:r>
          </w:p>
          <w:p w14:paraId="54A79C10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1AE91B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 xml:space="preserve">Izdvaja i analizira geometrijski oblik u opisivanju složenijih objekata u životnome okruženju.  </w:t>
            </w:r>
          </w:p>
        </w:tc>
      </w:tr>
      <w:tr w:rsidR="009F6152" w14:paraId="11B3A521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30CDB7" w14:textId="77777777"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C.1.2.</w:t>
            </w:r>
          </w:p>
          <w:p w14:paraId="2E50A6F8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Crta i razlikuje ravne i zakrivljene crte.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22487D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Razlikuje i imenuje zakrivljene i ravne crte.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43DFCB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Koristi ravnalom pri crtanju ravnih crta.</w:t>
            </w:r>
          </w:p>
          <w:p w14:paraId="2BED364E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913B8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Vješto se koristi ravnalom pri crtanju.</w:t>
            </w:r>
          </w:p>
          <w:p w14:paraId="7C865B52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6A650E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Razlikuje i imenuje ravne i zakrivljene crte na različitim crtežima i objektima iz okoline.</w:t>
            </w:r>
          </w:p>
        </w:tc>
      </w:tr>
      <w:tr w:rsidR="009F6152" w14:paraId="4A1AEB55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D28AB4" w14:textId="77777777"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C.1.3.</w:t>
            </w:r>
          </w:p>
          <w:p w14:paraId="2F1FD935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Prepoznaje i ističe točke.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DC9A78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Prepoznaje vrhove geometrijskih tijela i likova kao točke.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1EF416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Određuje točke na ilustracijama geometrijskih tijela i likova.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86F1FE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Ističe točke i označava ih.</w:t>
            </w:r>
          </w:p>
          <w:p w14:paraId="12FE7CCF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06DB61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Prepoznaje točke na objektima u neposrednoj okolini.</w:t>
            </w:r>
          </w:p>
        </w:tc>
      </w:tr>
      <w:tr w:rsidR="009F6152" w14:paraId="498BF911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C30695" w14:textId="77777777"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D.1.1.</w:t>
            </w:r>
          </w:p>
          <w:p w14:paraId="25E0286B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Analizira i uspoređuje objekte iz okoline prema mjerivu svojstvu.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7B63BE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 xml:space="preserve">Uspoređuje dva konkretna objekta te ih opisuje prema mjerivome svojstvu.  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AE45D1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Uspoređuje, razvrstava i niže objekte prema mjerivu svojstvu.</w:t>
            </w:r>
          </w:p>
          <w:p w14:paraId="6BB93BF0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3D5E4C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Uspoređuje i opisuje objekte u prostoru prema njihovim mjerivim svojstvima.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576A0B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Jasno, precizno i točno analizira objekte u okolini prema njihovim mjerivim svojstvima.</w:t>
            </w:r>
          </w:p>
        </w:tc>
      </w:tr>
      <w:tr w:rsidR="009F6152" w14:paraId="3B9575AA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DEEF8C" w14:textId="77777777"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D.1.2.</w:t>
            </w:r>
          </w:p>
          <w:p w14:paraId="189896B1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Služi se hrvatskim novcem u jediničnoj vrijednosti kune u skupu brojeva do 20.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D9CD0F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Prepoznaje hrvatske kovanice i novčanice vrijednosti 1 kn, 2 kn, 5 kn, 10 kn i 20 kn.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9C7A3D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Uspoređuje vrijednosti hrvatskih kovanica i novčanica od 1 kn, 2 kn, 5 kn, 10 kn i 20 kn.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0A3C11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Računa s kunama u skupu brojeva do 20, objašnjava svrhu štednje.</w:t>
            </w:r>
          </w:p>
          <w:p w14:paraId="57AF4412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D355F4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Računa s kunama u skupu brojeva do 20 u problemskim situacijama razumne potrošnje.</w:t>
            </w:r>
          </w:p>
        </w:tc>
      </w:tr>
      <w:tr w:rsidR="009F6152" w14:paraId="2BA4334C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CFD6B1" w14:textId="77777777" w:rsidR="009F6152" w:rsidRDefault="007254E2">
            <w:pPr>
              <w:pStyle w:val="Standard"/>
              <w:widowControl w:val="0"/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b/>
                <w:kern w:val="0"/>
                <w:sz w:val="16"/>
                <w:szCs w:val="16"/>
                <w:lang w:eastAsia="en-US" w:bidi="ar-SA"/>
              </w:rPr>
              <w:t>MAT OŠ E.1.1.</w:t>
            </w:r>
          </w:p>
          <w:p w14:paraId="136C3FA3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Služi se podatcima i prikazuje ih piktogramima i jednostavnim tablicama.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D20318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Prikuplja i razvrstava </w:t>
            </w:r>
            <w:proofErr w:type="spellStart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konkrete</w:t>
            </w:r>
            <w:proofErr w:type="spellEnd"/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 te ih prikazuje skupovima i crtežima.</w:t>
            </w:r>
          </w:p>
          <w:p w14:paraId="25CD7002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4ED0B8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Čita i prikazuje podatke piktogramima.</w:t>
            </w:r>
          </w:p>
          <w:p w14:paraId="4BAA146F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DECE40" w14:textId="77777777" w:rsidR="009F6152" w:rsidRDefault="007254E2">
            <w:pPr>
              <w:pStyle w:val="Standard"/>
              <w:widowControl w:val="0"/>
              <w:rPr>
                <w:rFonts w:eastAsia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Unosi podatke i čita ih u tablicama razlikujući pojmove redak i stupac.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9B449E" w14:textId="77777777" w:rsidR="009F6152" w:rsidRDefault="007254E2">
            <w:pPr>
              <w:pStyle w:val="Standard"/>
              <w:widowControl w:val="0"/>
              <w:rPr>
                <w:kern w:val="0"/>
                <w:sz w:val="16"/>
                <w:szCs w:val="16"/>
                <w:lang w:bidi="ar-SA"/>
              </w:rPr>
            </w:pPr>
            <w:r>
              <w:rPr>
                <w:kern w:val="0"/>
                <w:sz w:val="16"/>
                <w:szCs w:val="16"/>
                <w:lang w:bidi="ar-SA"/>
              </w:rPr>
              <w:t>Donosi jednostavne zaključke o prikazanim podatcima.</w:t>
            </w:r>
          </w:p>
        </w:tc>
      </w:tr>
    </w:tbl>
    <w:p w14:paraId="5550B28A" w14:textId="77777777" w:rsidR="009F6152" w:rsidRDefault="009F6152">
      <w:pPr>
        <w:pStyle w:val="Standard"/>
        <w:rPr>
          <w:b/>
          <w:bCs/>
        </w:rPr>
      </w:pPr>
    </w:p>
    <w:p w14:paraId="13DE405C" w14:textId="77777777" w:rsidR="009F6152" w:rsidRDefault="009F6152">
      <w:pPr>
        <w:pStyle w:val="Standard"/>
        <w:rPr>
          <w:b/>
          <w:bCs/>
        </w:rPr>
      </w:pPr>
    </w:p>
    <w:p w14:paraId="5057D64C" w14:textId="77777777" w:rsidR="009F6152" w:rsidRDefault="009F6152">
      <w:pPr>
        <w:pStyle w:val="Standard"/>
        <w:rPr>
          <w:b/>
          <w:bCs/>
        </w:rPr>
      </w:pPr>
    </w:p>
    <w:p w14:paraId="54C50962" w14:textId="77777777" w:rsidR="009F6152" w:rsidRDefault="009F6152">
      <w:pPr>
        <w:pStyle w:val="Standard"/>
        <w:rPr>
          <w:b/>
          <w:bCs/>
        </w:rPr>
      </w:pPr>
    </w:p>
    <w:p w14:paraId="2605E465" w14:textId="77777777" w:rsidR="009F6152" w:rsidRDefault="009F6152">
      <w:pPr>
        <w:pStyle w:val="Standard"/>
        <w:rPr>
          <w:b/>
          <w:bCs/>
        </w:rPr>
      </w:pPr>
    </w:p>
    <w:p w14:paraId="4B17D0D4" w14:textId="77777777" w:rsidR="009F6152" w:rsidRDefault="009F6152">
      <w:pPr>
        <w:pStyle w:val="Standard"/>
        <w:rPr>
          <w:b/>
          <w:bCs/>
        </w:rPr>
      </w:pPr>
    </w:p>
    <w:p w14:paraId="6BB3428F" w14:textId="77777777" w:rsidR="009F6152" w:rsidRDefault="009F6152">
      <w:pPr>
        <w:pStyle w:val="Standard"/>
        <w:rPr>
          <w:b/>
          <w:bCs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7"/>
        <w:gridCol w:w="1927"/>
        <w:gridCol w:w="1928"/>
        <w:gridCol w:w="1928"/>
        <w:gridCol w:w="1928"/>
      </w:tblGrid>
      <w:tr w:rsidR="009F6152" w14:paraId="33DB586E" w14:textId="77777777"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0D5737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VREDNOVANJE USVOJENOSTI ODGOJNO – OBRAZOVNIH ISHODA</w:t>
            </w:r>
          </w:p>
          <w:p w14:paraId="35D7CF25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KRITERIJI VREDNOVANJA</w:t>
            </w:r>
          </w:p>
          <w:p w14:paraId="33328314" w14:textId="77777777"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 w14:paraId="6119840E" w14:textId="77777777"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DC365A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PRIRODA I DRUŠTVO – 1. RAZRED OSNOVNE ŠKOLE</w:t>
            </w:r>
          </w:p>
          <w:p w14:paraId="1B1DCBA0" w14:textId="77777777"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 w14:paraId="7D148CFD" w14:textId="77777777">
        <w:tc>
          <w:tcPr>
            <w:tcW w:w="1927" w:type="dxa"/>
            <w:vMerge w:val="restar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EBE4A4" w14:textId="77777777"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ODGOJNO -  OBRAZOVNI ISHODI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AF37C1" w14:textId="77777777"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RAZINE USVOJENOSTI ( OSTVARENOSTI ) ODGOJNO – OBRAZOVNIH ISHODA</w:t>
            </w:r>
          </w:p>
          <w:p w14:paraId="7AFAA839" w14:textId="77777777" w:rsidR="009F6152" w:rsidRDefault="009F6152">
            <w:pPr>
              <w:pStyle w:val="TableContents"/>
              <w:rPr>
                <w:b/>
                <w:bCs/>
                <w:sz w:val="18"/>
                <w:szCs w:val="18"/>
              </w:rPr>
            </w:pPr>
          </w:p>
        </w:tc>
      </w:tr>
      <w:tr w:rsidR="009F6152" w14:paraId="5A060793" w14:textId="77777777">
        <w:tc>
          <w:tcPr>
            <w:tcW w:w="1927" w:type="dxa"/>
            <w:vMerge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71B089" w14:textId="77777777" w:rsidR="009F6152" w:rsidRDefault="009F6152"/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8E3D87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ZADOVOLJAVAJUĆA</w:t>
            </w:r>
          </w:p>
          <w:p w14:paraId="57DB4200" w14:textId="77777777"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7FF1AA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66BD4E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VRLO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793C2B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IZNIMNA</w:t>
            </w:r>
          </w:p>
        </w:tc>
      </w:tr>
      <w:tr w:rsidR="009F6152" w14:paraId="72F4EAB3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5D76F5" w14:textId="77777777" w:rsidR="009F6152" w:rsidRDefault="007254E2">
            <w:pPr>
              <w:pStyle w:val="StandardWeb"/>
              <w:widowControl w:val="0"/>
              <w:spacing w:before="0" w:after="0"/>
              <w:rPr>
                <w:rFonts w:ascii="Calibri" w:hAnsi="Calibri" w:cs="Calibri"/>
                <w:b/>
                <w:bCs/>
                <w:kern w:val="0"/>
                <w:sz w:val="16"/>
                <w:szCs w:val="16"/>
                <w:lang w:bidi="ar-SA"/>
              </w:rPr>
            </w:pPr>
            <w:r>
              <w:rPr>
                <w:rFonts w:ascii="Calibri" w:hAnsi="Calibri" w:cs="Calibri"/>
                <w:b/>
                <w:bCs/>
                <w:kern w:val="0"/>
                <w:sz w:val="16"/>
                <w:szCs w:val="16"/>
                <w:lang w:bidi="ar-SA"/>
              </w:rPr>
              <w:t>PID OŠ A.1.1.</w:t>
            </w:r>
          </w:p>
          <w:p w14:paraId="00A965B5" w14:textId="77777777" w:rsidR="009F6152" w:rsidRDefault="007254E2">
            <w:pPr>
              <w:pStyle w:val="StandardWeb"/>
              <w:widowControl w:val="0"/>
              <w:spacing w:before="0" w:after="0"/>
              <w:rPr>
                <w:rFonts w:ascii="Calibri" w:hAnsi="Calibri" w:cs="Calibri"/>
                <w:bCs/>
                <w:kern w:val="0"/>
                <w:sz w:val="16"/>
                <w:szCs w:val="16"/>
                <w:lang w:bidi="ar-SA"/>
              </w:rPr>
            </w:pPr>
            <w:r>
              <w:rPr>
                <w:rFonts w:ascii="Calibri" w:hAnsi="Calibri" w:cs="Calibri"/>
                <w:bCs/>
                <w:kern w:val="0"/>
                <w:sz w:val="16"/>
                <w:szCs w:val="16"/>
                <w:lang w:bidi="ar-SA"/>
              </w:rPr>
              <w:t>Učenik uspoređuje organiziranost u prirodi opažajući neposredni okoliš.</w:t>
            </w:r>
          </w:p>
          <w:p w14:paraId="7DAF75EA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4B95CF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Prepoznaje obilježja bića, svojstva tvari, imenuje vremenske pojave i uočava cjelinu i njezine dijelove opažajući neposredni okoliš.</w:t>
            </w:r>
          </w:p>
          <w:p w14:paraId="21BEF8B3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579DFB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cs="Calibri"/>
                <w:kern w:val="0"/>
                <w:sz w:val="16"/>
                <w:szCs w:val="16"/>
                <w:lang w:eastAsia="en-US" w:bidi="ar-SA"/>
              </w:rPr>
              <w:t>Opisuje obilježja bića i svojstva tvari, bilježi vremenske pojave i uočava cjelinu i njezine dijelove opažajući neposredni okoliš.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546D70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Objašnjava obilježja bića i svojstva tvari, bilježi vremenske pojave i uočava cjelinu i njezine dijelove te red u prirodi opažajući neposredni okoliš.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F757EC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cs="Calibri"/>
                <w:kern w:val="0"/>
                <w:sz w:val="16"/>
                <w:szCs w:val="16"/>
                <w:lang w:eastAsia="en-US" w:bidi="ar-SA"/>
              </w:rPr>
              <w:t>Uspoređuje obilježja bića i svojstva tvari, bilježi vremenske pojave i uočava cjelinu i njezine dijelove te red u prirodi opažajući neposredni okoliš.</w:t>
            </w:r>
          </w:p>
        </w:tc>
      </w:tr>
      <w:tr w:rsidR="009F6152" w14:paraId="38C7B2DA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DCB982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A.1.2.</w:t>
            </w:r>
          </w:p>
          <w:p w14:paraId="06C57A09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Učenik prepoznaje važnost organiziranosti vremena i prikazuje vremenski slijed događaja.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E75B86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Navodi i uz pomoć prikazuje vremenski slijed događaja u odnosu na doba dana, dane u tjednu i/ili godišnja doba.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AEFC9F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i prikazuje vremenski slijed događaja u odnosu na doba dana, dane u tjednu i/ili godišnja doba.</w:t>
            </w:r>
          </w:p>
          <w:p w14:paraId="221E2A8B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52D49C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Objašnjava organiziranost vremena i prikazuje vremenski slijed događaja u odnosu na doba dana, dane u tjednu i/ili godišnja doba.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B354C3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Prepoznaje važnost organiziranosti vremena i prikazuje vremenski slijed događaja u odnosu na doba dana, dane u tjednu i/ili godišnja doba.</w:t>
            </w:r>
          </w:p>
        </w:tc>
      </w:tr>
      <w:tr w:rsidR="009F6152" w14:paraId="0C4986D4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253241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A.1.3.</w:t>
            </w:r>
          </w:p>
          <w:p w14:paraId="0E05D862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Učenik uspoređuje organiziranost različitih prostora i zajednica u neposrednome okružju.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4AE93E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Prepoznaje organiziranost različitih prostora, navodi i prepoznaje pravila i svoje dužnosti u obitelji i školi.</w:t>
            </w:r>
          </w:p>
          <w:p w14:paraId="01E2A780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14:paraId="6F4080E9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9E5952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organiziranost različitih prostora i pravila te primjere njihove primjene u neposrednome okružju te navodi svoje dužnosti u obitelji i školi.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D54DC6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Objašnjava organiziranost različitih prostora i pravila te navodi primjere njihove primjene u neposrednome okružju te opisuje svoje dužnosti u obitelji i školi.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155422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Uspoređuje organiziranost različitih prostora i pravila, opisuje svoje dužnosti te navodi primjere njihove primjene u obitelji, školi i zajednicama u kojima aktivno sudjeluje.</w:t>
            </w:r>
          </w:p>
        </w:tc>
      </w:tr>
      <w:tr w:rsidR="009F6152" w14:paraId="3B663647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C62AC2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B.1.1.</w:t>
            </w:r>
          </w:p>
          <w:p w14:paraId="7C635A12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Učenik uspoređuje promjene u prirodi i opisuje važnost brige za prirodu i osobno zdravlje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835FA6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pomoć opisuje i prikazuje promjene u prirodi oko sebe.</w:t>
            </w:r>
          </w:p>
          <w:p w14:paraId="6CF92790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Brine se o sebi i prirodi oko sebe.</w:t>
            </w:r>
          </w:p>
          <w:p w14:paraId="2D6FAB5C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14:paraId="300DBF91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14:paraId="1A7ADAAC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23A66A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i prikazuje promjene u prirodi oko sebe.</w:t>
            </w:r>
          </w:p>
          <w:p w14:paraId="50B4179C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Brine se o sebi i prirodi oko sebe te navodi posljedice nebrige.</w:t>
            </w:r>
          </w:p>
          <w:p w14:paraId="27FA931D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14:paraId="52EA9866" w14:textId="77777777" w:rsidR="009F6152" w:rsidRDefault="009F6152">
            <w:pPr>
              <w:pStyle w:val="Standard"/>
              <w:widowControl w:val="0"/>
              <w:rPr>
                <w:rFonts w:ascii="Calibri" w:eastAsia="Calibri" w:hAnsi="Calibri"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E56B3B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i prikazuje promjene u prirodi oko sebe; uz pomoć predviđa promjene povezane s opažanjima.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br/>
              <w:t>Brine se o sebi i prirodi oko sebe te navodi posljedice nebrige.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4F78AB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Uspoređuje i prikazuje promjene u prirodi oko sebe; predviđa promjene povezane s opažanjima.</w:t>
            </w:r>
          </w:p>
          <w:p w14:paraId="7BD527D6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Brine se o sebi i prirodi oko sebe te opisuje posljedice nebrige.</w:t>
            </w:r>
          </w:p>
        </w:tc>
      </w:tr>
      <w:tr w:rsidR="009F6152" w14:paraId="526F7C20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3D0D3F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B.1.2.</w:t>
            </w:r>
          </w:p>
          <w:p w14:paraId="5032005A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Učenik se snalazi u vremenskim ciklusima, prikazuje promjene i odnose među njima te objašnjava povezanost vremenskih ciklusa s aktivnostima u životu.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446E10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pomoć prepoznaje i prikazuje promjene i odnose dana i noći, dana u tjednu i godišnjih doba te navodi aktivnosti u životu povezane s vremenskim ciklusima.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3F2ED5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i prikazuje promjene i odnose dana i noći, dana u tjednu i godišnjih doba te ih povezuje s aktivnostima u životu.</w:t>
            </w:r>
          </w:p>
          <w:p w14:paraId="2FF4851C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A353F2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Uspoređuje i prikazuje promjene i odnose dana i noći, dana u tjednu i godišnjih doba te objašnjava njihovu povezanost s aktivnostima u životu.</w:t>
            </w:r>
          </w:p>
          <w:p w14:paraId="5ED83D69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B8BE76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Snalazi se u vremenskim ciklusima, promatra i prikazuje promjene i odnose dana i noći, dana u tjednu i godišnjih doba te objašnjava njihovu povezanost s aktivnostima u životu.</w:t>
            </w:r>
          </w:p>
        </w:tc>
      </w:tr>
      <w:tr w:rsidR="009F6152" w14:paraId="3C3880F4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F9A780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B.1.3.</w:t>
            </w:r>
          </w:p>
          <w:p w14:paraId="199BA51B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Učenik se snalazi u prostoru oko sebe poštujući pravila i zaključuje o utjecaju promjene položaja na odnose u prostoru.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19BADA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pomoć određuje položaj prema zadanim prostornim odrednicama uz poštivanje i primjenu pravila.</w:t>
            </w:r>
          </w:p>
          <w:p w14:paraId="0D21FFF6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52DC6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Određuje položaj prema zadanim prostornim odrednicama uz poštivanje i primjenu pravila.</w:t>
            </w:r>
          </w:p>
          <w:p w14:paraId="0099F89D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E354C3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Uspoređuje različite položaje osoba i predmeta i snalazi se u prostoru prema zadanim prostornim odrednicama uz poštivanje i primjenu pravila.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377963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Zaključuje da promjena položaja utječe na promjenu odnosa i snalazi se u prostoru uz poštivanje i primjenu pravila.</w:t>
            </w:r>
          </w:p>
        </w:tc>
      </w:tr>
      <w:tr w:rsidR="009F6152" w14:paraId="25947D24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B7D263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C.1.1.</w:t>
            </w:r>
          </w:p>
          <w:p w14:paraId="4D0F1BE5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Učenik zaključuje o sebi, svojoj ulozi u zajednici i uviđa vrijednosti sebe i drugih.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AE0AAA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Prepoznaje svoju ulogu i posebnost, kao i ulogu i posebnost drugih i zajednice kojoj pripada.</w:t>
            </w:r>
          </w:p>
          <w:p w14:paraId="4ADBF9DE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14:paraId="740D98E1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AEEAC5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svoju ulogu i posebnost, kao i ulogu i posebnost drugih i zajednice kojoj pripada.</w:t>
            </w:r>
          </w:p>
          <w:p w14:paraId="79716B4B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2E1363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Objašnjava svoju ulogu i posebnost, ulogu i posebnost drugih i zajednice te interese i vrijednosti zajednice kojoj pripada i pridonosi.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AA693F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Zaključuje o svojoj ulozi i posebnosti, ulozi i posebnosti drugih i zajednice te interesima i vrijednostima zajednice kojoj pripada i pridonosi.</w:t>
            </w:r>
          </w:p>
        </w:tc>
      </w:tr>
      <w:tr w:rsidR="009F6152" w14:paraId="09D907F6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918D3E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C.1.2.</w:t>
            </w:r>
          </w:p>
          <w:p w14:paraId="06E46216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Učenik uspoređuje ulogu i utjecaj prava, pravila i dužnosti na pojedinca i zajednicu te preuzima odgovornost za svoje postupke.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93A250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Prepoznaje ulogu i utjecaj različitih prava, pravila i dužnosti na pojedinca i zajednicu, opisuje posljedice nepoštivanja te preuzima odgovornost za svoje postupke.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C69301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utjecaj različitih prava, pravila i dužnosti na pojedinca i zajednicu, opisuje posljedice nepoštivanja te preuzima odgovornost za svoje postupke.</w:t>
            </w:r>
          </w:p>
          <w:p w14:paraId="01027333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0A09DF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Objašnjava ulogu i utjecaj različitih prava, pravila i dužnosti na pojedinca i zajednicu, opisuje posljedice nepoštivanja te preuzima odgovornost za svoje postupke.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299F81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Uspoređuje ulogu i utjecaj različitih prava, pravila i dužnosti na pojedinca i zajednice te opisuje posljedice nepoštivanja, predlaže rješenja te preuzima odgovornost za svoje postupke.</w:t>
            </w:r>
          </w:p>
        </w:tc>
      </w:tr>
      <w:tr w:rsidR="009F6152" w14:paraId="7D7E8C7C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1311A7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D.1.1.</w:t>
            </w:r>
          </w:p>
          <w:p w14:paraId="049910BC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>Učenik objašnjava na temelju vlastitih iskustava važnost energije u svakodnevnome životu i opasnosti s kojima se može susresti pri korištenju te navodi mjere opreza.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23A055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Imenuje i uz pomoć opisuje uređaje, navodi čemu služe,  opaža što ih pokreće te opisuje sigurnu uporabu i postupke u slučaju opasnosti.</w:t>
            </w:r>
          </w:p>
          <w:p w14:paraId="14CAEB3F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14:paraId="47AF87DC" w14:textId="77777777" w:rsidR="009F6152" w:rsidRDefault="009F6152">
            <w:pPr>
              <w:pStyle w:val="Standard"/>
              <w:widowControl w:val="0"/>
              <w:rPr>
                <w:rFonts w:ascii="Calibri" w:eastAsia="Calibri" w:hAnsi="Calibri"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FBD0B3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Opisuje na temelju vlastitih iskustava važnost energije u svakodnevnome životu, navodi uređaje ili predmete kojima se koristi, opaža što ih pokreće te opisuje sigurnu uporabu i postupke u slučaju opasnosti.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822B55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pomoć objašnjava važnost energije u svakodnevnome životu i opisuje sigurnu uporabu i postupke u slučaju opasnosti.</w:t>
            </w:r>
          </w:p>
          <w:p w14:paraId="42C54095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4B72C4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Objašnjava na temelju vlastitih iskustava važnost energije u svakodnevnome životu, sigurnu uporabu i postupke u slučaju opasnosti.</w:t>
            </w:r>
          </w:p>
        </w:tc>
      </w:tr>
      <w:tr w:rsidR="009F6152" w14:paraId="731900A6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E07597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kern w:val="0"/>
                <w:sz w:val="16"/>
                <w:szCs w:val="16"/>
                <w:lang w:eastAsia="hr-HR" w:bidi="ar-SA"/>
              </w:rPr>
              <w:t>PID OŠ A.B.C.D.1.1.</w:t>
            </w:r>
          </w:p>
          <w:p w14:paraId="100C2E80" w14:textId="77777777" w:rsidR="009F6152" w:rsidRDefault="007254E2">
            <w:pPr>
              <w:pStyle w:val="Standard"/>
              <w:widowControl w:val="0"/>
            </w:pP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t xml:space="preserve">Učenik uz usmjeravanje </w:t>
            </w:r>
            <w:r>
              <w:rPr>
                <w:rFonts w:eastAsia="Times New Roman" w:cs="Calibri"/>
                <w:bCs/>
                <w:kern w:val="0"/>
                <w:sz w:val="16"/>
                <w:szCs w:val="16"/>
                <w:lang w:eastAsia="hr-HR" w:bidi="ar-SA"/>
              </w:rPr>
              <w:lastRenderedPageBreak/>
              <w:t>opisuje i predstavlja rezultate promatranja prirode, prirodnih ili društvenih pojava u neposrednome okružju i koristi se različitim izvorima informacija.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6095BA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lastRenderedPageBreak/>
              <w:t xml:space="preserve">Opaža i uz pomoć opisuje svijet oko sebe i prikazuje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lastRenderedPageBreak/>
              <w:t>opaženo.</w:t>
            </w:r>
          </w:p>
          <w:p w14:paraId="1A5CE760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14:paraId="79250971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14:paraId="1CE81D67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  <w:p w14:paraId="0FBCBAE2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5A27FF" w14:textId="77777777" w:rsidR="009F6152" w:rsidRDefault="007254E2">
            <w:pPr>
              <w:pStyle w:val="Standard"/>
              <w:widowControl w:val="0"/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lastRenderedPageBreak/>
              <w:t xml:space="preserve">Opaža i uz pomoć opisuje svijet oko sebe, postavlja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lastRenderedPageBreak/>
              <w:t>pitanja povezana s opažanjima i prikazuje rezultate.</w:t>
            </w:r>
          </w:p>
          <w:p w14:paraId="5BBD4ECE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8527A1" w14:textId="77777777" w:rsidR="009F6152" w:rsidRDefault="007254E2">
            <w:pPr>
              <w:pStyle w:val="Standard"/>
              <w:widowControl w:val="0"/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lastRenderedPageBreak/>
              <w:t xml:space="preserve">Uz usmjeravanje opaža i opisuje svijet oko sebe,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lastRenderedPageBreak/>
              <w:t>postavlja pitanja povezana s opažanjima i uz pomoć se koristi izvorima informacija, provodi jednostavnija mjerenja i prikazuje rezultate.</w:t>
            </w:r>
          </w:p>
          <w:p w14:paraId="774E0973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CD894D" w14:textId="77777777" w:rsidR="009F6152" w:rsidRDefault="007254E2">
            <w:pPr>
              <w:pStyle w:val="Standard"/>
              <w:widowControl w:val="0"/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 xml:space="preserve">Uz usmjeravanje opaža i opisuje svijet oko sebe,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lastRenderedPageBreak/>
              <w:t>postavlja pitanja povezana s opaženim promjenama, koristi se izvorima informacija, koristi se opremom, provodi jednostavnija mjerenja, opisuje, prikazuje te predstavlja rezultate.</w:t>
            </w:r>
          </w:p>
        </w:tc>
      </w:tr>
    </w:tbl>
    <w:p w14:paraId="213ACA8E" w14:textId="77777777" w:rsidR="009F6152" w:rsidRDefault="009F6152">
      <w:pPr>
        <w:pStyle w:val="Standard"/>
        <w:rPr>
          <w:b/>
          <w:bCs/>
        </w:rPr>
      </w:pPr>
    </w:p>
    <w:p w14:paraId="677972F0" w14:textId="77777777" w:rsidR="009F6152" w:rsidRDefault="009F6152">
      <w:pPr>
        <w:pStyle w:val="Standard"/>
        <w:rPr>
          <w:b/>
          <w:bCs/>
        </w:rPr>
      </w:pPr>
    </w:p>
    <w:p w14:paraId="393B5AB9" w14:textId="77777777" w:rsidR="009F6152" w:rsidRDefault="009F6152">
      <w:pPr>
        <w:pStyle w:val="Standard"/>
        <w:rPr>
          <w:b/>
          <w:bCs/>
        </w:rPr>
      </w:pPr>
    </w:p>
    <w:p w14:paraId="35143683" w14:textId="77777777" w:rsidR="009F6152" w:rsidRDefault="009F6152">
      <w:pPr>
        <w:pStyle w:val="Standard"/>
        <w:rPr>
          <w:b/>
          <w:bCs/>
        </w:rPr>
      </w:pPr>
    </w:p>
    <w:p w14:paraId="637C081E" w14:textId="77777777" w:rsidR="009F6152" w:rsidRDefault="009F6152">
      <w:pPr>
        <w:pStyle w:val="Standard"/>
        <w:rPr>
          <w:b/>
          <w:bCs/>
        </w:rPr>
      </w:pPr>
    </w:p>
    <w:p w14:paraId="28506082" w14:textId="77777777" w:rsidR="009F6152" w:rsidRDefault="009F6152">
      <w:pPr>
        <w:pStyle w:val="Standard"/>
        <w:rPr>
          <w:b/>
          <w:bCs/>
        </w:rPr>
      </w:pPr>
    </w:p>
    <w:p w14:paraId="2E932D80" w14:textId="77777777" w:rsidR="009F6152" w:rsidRDefault="009F6152">
      <w:pPr>
        <w:pStyle w:val="Standard"/>
        <w:rPr>
          <w:b/>
          <w:bCs/>
        </w:rPr>
      </w:pPr>
    </w:p>
    <w:p w14:paraId="5F454BE8" w14:textId="77777777" w:rsidR="009F6152" w:rsidRDefault="009F6152">
      <w:pPr>
        <w:pStyle w:val="Standard"/>
        <w:rPr>
          <w:b/>
          <w:bCs/>
        </w:rPr>
      </w:pPr>
    </w:p>
    <w:p w14:paraId="007DFD45" w14:textId="77777777" w:rsidR="009F6152" w:rsidRDefault="009F6152">
      <w:pPr>
        <w:pStyle w:val="Standard"/>
        <w:rPr>
          <w:b/>
          <w:bCs/>
        </w:rPr>
      </w:pPr>
    </w:p>
    <w:p w14:paraId="7C69E873" w14:textId="77777777" w:rsidR="009F6152" w:rsidRDefault="009F6152">
      <w:pPr>
        <w:pStyle w:val="Standard"/>
        <w:rPr>
          <w:b/>
          <w:bCs/>
        </w:rPr>
      </w:pPr>
    </w:p>
    <w:p w14:paraId="06078050" w14:textId="77777777" w:rsidR="009F6152" w:rsidRDefault="009F6152">
      <w:pPr>
        <w:pStyle w:val="Standard"/>
        <w:rPr>
          <w:b/>
          <w:bCs/>
        </w:rPr>
      </w:pPr>
    </w:p>
    <w:p w14:paraId="68D237BB" w14:textId="77777777" w:rsidR="009F6152" w:rsidRDefault="009F6152">
      <w:pPr>
        <w:pStyle w:val="Standard"/>
        <w:rPr>
          <w:b/>
          <w:bCs/>
        </w:rPr>
      </w:pPr>
    </w:p>
    <w:p w14:paraId="63B0E363" w14:textId="77777777" w:rsidR="009F6152" w:rsidRDefault="009F6152">
      <w:pPr>
        <w:pStyle w:val="Standard"/>
        <w:rPr>
          <w:b/>
          <w:bCs/>
        </w:rPr>
      </w:pPr>
    </w:p>
    <w:p w14:paraId="141040BB" w14:textId="77777777" w:rsidR="009F6152" w:rsidRDefault="009F6152">
      <w:pPr>
        <w:pStyle w:val="Standard"/>
        <w:rPr>
          <w:b/>
          <w:bCs/>
        </w:rPr>
      </w:pPr>
    </w:p>
    <w:p w14:paraId="4E9011C3" w14:textId="77777777" w:rsidR="009F6152" w:rsidRDefault="009F6152">
      <w:pPr>
        <w:pStyle w:val="Standard"/>
        <w:rPr>
          <w:b/>
          <w:bCs/>
        </w:rPr>
      </w:pPr>
    </w:p>
    <w:p w14:paraId="080638CA" w14:textId="77777777" w:rsidR="009F6152" w:rsidRDefault="009F6152">
      <w:pPr>
        <w:pStyle w:val="Standard"/>
        <w:rPr>
          <w:b/>
          <w:bCs/>
        </w:rPr>
      </w:pPr>
    </w:p>
    <w:p w14:paraId="71BD53C7" w14:textId="77777777" w:rsidR="009F6152" w:rsidRDefault="009F6152">
      <w:pPr>
        <w:pStyle w:val="Standard"/>
        <w:rPr>
          <w:b/>
          <w:bCs/>
        </w:rPr>
      </w:pPr>
    </w:p>
    <w:p w14:paraId="0743F48E" w14:textId="77777777" w:rsidR="009F6152" w:rsidRDefault="009F6152">
      <w:pPr>
        <w:pStyle w:val="Standard"/>
        <w:rPr>
          <w:b/>
          <w:bCs/>
        </w:rPr>
      </w:pPr>
    </w:p>
    <w:p w14:paraId="5509976B" w14:textId="77777777" w:rsidR="009F6152" w:rsidRDefault="009F6152">
      <w:pPr>
        <w:pStyle w:val="Standard"/>
        <w:rPr>
          <w:b/>
          <w:bCs/>
        </w:rPr>
      </w:pPr>
    </w:p>
    <w:p w14:paraId="6C02C7AC" w14:textId="77777777" w:rsidR="009F6152" w:rsidRDefault="009F6152">
      <w:pPr>
        <w:pStyle w:val="Standard"/>
        <w:rPr>
          <w:b/>
          <w:bCs/>
        </w:rPr>
      </w:pPr>
    </w:p>
    <w:p w14:paraId="41B30F97" w14:textId="77777777" w:rsidR="009F6152" w:rsidRDefault="009F6152">
      <w:pPr>
        <w:pStyle w:val="Standard"/>
        <w:rPr>
          <w:b/>
          <w:bCs/>
        </w:rPr>
      </w:pPr>
    </w:p>
    <w:p w14:paraId="0D69E24F" w14:textId="77777777" w:rsidR="009F6152" w:rsidRDefault="009F6152">
      <w:pPr>
        <w:pStyle w:val="Standard"/>
        <w:rPr>
          <w:b/>
          <w:bCs/>
        </w:rPr>
      </w:pPr>
    </w:p>
    <w:p w14:paraId="321BAAFF" w14:textId="77777777" w:rsidR="009F6152" w:rsidRDefault="009F6152">
      <w:pPr>
        <w:pStyle w:val="Standard"/>
        <w:rPr>
          <w:b/>
          <w:bCs/>
        </w:rPr>
      </w:pPr>
    </w:p>
    <w:p w14:paraId="6A7BB840" w14:textId="77777777" w:rsidR="009F6152" w:rsidRDefault="009F6152">
      <w:pPr>
        <w:pStyle w:val="Standard"/>
        <w:rPr>
          <w:b/>
          <w:bCs/>
        </w:rPr>
      </w:pPr>
    </w:p>
    <w:p w14:paraId="27585142" w14:textId="77777777" w:rsidR="009F6152" w:rsidRDefault="009F6152">
      <w:pPr>
        <w:pStyle w:val="Standard"/>
        <w:rPr>
          <w:b/>
          <w:bCs/>
        </w:rPr>
      </w:pPr>
    </w:p>
    <w:p w14:paraId="02321AEF" w14:textId="77777777" w:rsidR="009F6152" w:rsidRDefault="009F6152">
      <w:pPr>
        <w:pStyle w:val="Standard"/>
        <w:rPr>
          <w:b/>
          <w:bCs/>
        </w:rPr>
      </w:pPr>
    </w:p>
    <w:p w14:paraId="57400103" w14:textId="77777777" w:rsidR="009F6152" w:rsidRDefault="009F6152">
      <w:pPr>
        <w:pStyle w:val="Standard"/>
        <w:rPr>
          <w:b/>
          <w:bCs/>
        </w:rPr>
      </w:pPr>
    </w:p>
    <w:p w14:paraId="4D73C727" w14:textId="77777777" w:rsidR="009F6152" w:rsidRDefault="009F6152">
      <w:pPr>
        <w:pStyle w:val="Standard"/>
        <w:rPr>
          <w:b/>
          <w:bCs/>
        </w:rPr>
      </w:pPr>
    </w:p>
    <w:p w14:paraId="6DAC05B2" w14:textId="77777777" w:rsidR="009F6152" w:rsidRDefault="009F6152">
      <w:pPr>
        <w:pStyle w:val="Standard"/>
        <w:rPr>
          <w:b/>
          <w:bCs/>
        </w:rPr>
      </w:pPr>
    </w:p>
    <w:p w14:paraId="7B637865" w14:textId="77777777" w:rsidR="009F6152" w:rsidRDefault="009F6152">
      <w:pPr>
        <w:pStyle w:val="Standard"/>
        <w:rPr>
          <w:b/>
          <w:bCs/>
        </w:rPr>
      </w:pPr>
    </w:p>
    <w:p w14:paraId="320EA8E9" w14:textId="77777777" w:rsidR="009F6152" w:rsidRDefault="009F6152">
      <w:pPr>
        <w:pStyle w:val="Standard"/>
        <w:rPr>
          <w:b/>
          <w:bCs/>
        </w:rPr>
      </w:pPr>
    </w:p>
    <w:p w14:paraId="7772D3F9" w14:textId="77777777" w:rsidR="009F6152" w:rsidRDefault="009F6152">
      <w:pPr>
        <w:pStyle w:val="Standard"/>
        <w:rPr>
          <w:b/>
          <w:bCs/>
        </w:rPr>
      </w:pPr>
    </w:p>
    <w:p w14:paraId="0B3AF5CA" w14:textId="77777777" w:rsidR="009F6152" w:rsidRDefault="009F6152">
      <w:pPr>
        <w:pStyle w:val="Standard"/>
        <w:rPr>
          <w:b/>
          <w:bCs/>
        </w:rPr>
      </w:pPr>
    </w:p>
    <w:p w14:paraId="6FF40372" w14:textId="77777777" w:rsidR="009F6152" w:rsidRDefault="009F6152">
      <w:pPr>
        <w:pStyle w:val="Standard"/>
        <w:rPr>
          <w:b/>
          <w:bCs/>
        </w:rPr>
      </w:pPr>
    </w:p>
    <w:p w14:paraId="7F352E09" w14:textId="77777777" w:rsidR="009F6152" w:rsidRDefault="009F6152">
      <w:pPr>
        <w:pStyle w:val="Standard"/>
        <w:rPr>
          <w:b/>
          <w:bCs/>
        </w:rPr>
      </w:pPr>
    </w:p>
    <w:p w14:paraId="363418C4" w14:textId="77777777" w:rsidR="009F6152" w:rsidRDefault="009F6152">
      <w:pPr>
        <w:pStyle w:val="Standard"/>
        <w:rPr>
          <w:b/>
          <w:bCs/>
        </w:rPr>
      </w:pPr>
    </w:p>
    <w:p w14:paraId="07A6D6AC" w14:textId="77777777" w:rsidR="009F6152" w:rsidRDefault="009F6152">
      <w:pPr>
        <w:pStyle w:val="Standard"/>
        <w:rPr>
          <w:b/>
          <w:bCs/>
        </w:rPr>
      </w:pPr>
    </w:p>
    <w:p w14:paraId="26863231" w14:textId="77777777" w:rsidR="009F6152" w:rsidRDefault="009F6152">
      <w:pPr>
        <w:pStyle w:val="Standard"/>
        <w:rPr>
          <w:b/>
          <w:bCs/>
        </w:rPr>
      </w:pPr>
    </w:p>
    <w:p w14:paraId="05405400" w14:textId="77777777" w:rsidR="009F6152" w:rsidRDefault="009F6152">
      <w:pPr>
        <w:pStyle w:val="Standard"/>
        <w:rPr>
          <w:b/>
          <w:bCs/>
        </w:rPr>
      </w:pPr>
    </w:p>
    <w:p w14:paraId="0FE34172" w14:textId="77777777" w:rsidR="009F6152" w:rsidRDefault="009F6152">
      <w:pPr>
        <w:pStyle w:val="Standard"/>
        <w:rPr>
          <w:b/>
          <w:bCs/>
        </w:rPr>
      </w:pPr>
    </w:p>
    <w:p w14:paraId="1C5263CB" w14:textId="77777777" w:rsidR="009F6152" w:rsidRDefault="009F6152">
      <w:pPr>
        <w:pStyle w:val="Standard"/>
        <w:rPr>
          <w:b/>
          <w:bCs/>
        </w:rPr>
      </w:pPr>
    </w:p>
    <w:p w14:paraId="1FCB3120" w14:textId="77777777" w:rsidR="009F6152" w:rsidRDefault="009F6152">
      <w:pPr>
        <w:pStyle w:val="Standard"/>
        <w:rPr>
          <w:b/>
          <w:bCs/>
        </w:rPr>
      </w:pPr>
    </w:p>
    <w:p w14:paraId="51284BF3" w14:textId="77777777" w:rsidR="009F6152" w:rsidRDefault="009F6152">
      <w:pPr>
        <w:pStyle w:val="Standard"/>
        <w:rPr>
          <w:b/>
          <w:bCs/>
        </w:rPr>
      </w:pPr>
    </w:p>
    <w:p w14:paraId="11F69361" w14:textId="77777777" w:rsidR="009F6152" w:rsidRDefault="009F6152">
      <w:pPr>
        <w:pStyle w:val="Standard"/>
        <w:rPr>
          <w:b/>
          <w:bCs/>
        </w:rPr>
      </w:pPr>
    </w:p>
    <w:p w14:paraId="3B80AB82" w14:textId="77777777" w:rsidR="009F6152" w:rsidRDefault="009F6152">
      <w:pPr>
        <w:pStyle w:val="Standard"/>
        <w:rPr>
          <w:b/>
          <w:bCs/>
        </w:rPr>
      </w:pPr>
    </w:p>
    <w:p w14:paraId="524067B4" w14:textId="77777777" w:rsidR="009F6152" w:rsidRDefault="009F6152">
      <w:pPr>
        <w:pStyle w:val="Standard"/>
        <w:rPr>
          <w:b/>
          <w:bCs/>
        </w:rPr>
      </w:pPr>
    </w:p>
    <w:p w14:paraId="0BD73731" w14:textId="77777777" w:rsidR="009F6152" w:rsidRDefault="009F6152">
      <w:pPr>
        <w:pStyle w:val="Standard"/>
        <w:rPr>
          <w:b/>
          <w:bCs/>
        </w:rPr>
      </w:pPr>
    </w:p>
    <w:p w14:paraId="5A6CFB43" w14:textId="77777777" w:rsidR="009F6152" w:rsidRDefault="009F6152">
      <w:pPr>
        <w:pStyle w:val="Standard"/>
        <w:rPr>
          <w:b/>
          <w:bCs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7"/>
        <w:gridCol w:w="1927"/>
        <w:gridCol w:w="1928"/>
        <w:gridCol w:w="1928"/>
        <w:gridCol w:w="1928"/>
      </w:tblGrid>
      <w:tr w:rsidR="009F6152" w14:paraId="16E1546C" w14:textId="77777777"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F0167A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VREDNOVANJE USVOJENOSTI ODGOJNO – OBRAZOVNIH ISHODA</w:t>
            </w:r>
          </w:p>
          <w:p w14:paraId="129B17B2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KRITERIJI VREDNOVANJA</w:t>
            </w:r>
          </w:p>
          <w:p w14:paraId="62E8C52E" w14:textId="77777777"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 w14:paraId="52514E88" w14:textId="77777777"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707D7D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LIKOVNA KULTURA – 1. RAZRED OSNOVNE ŠKOLE</w:t>
            </w:r>
          </w:p>
          <w:p w14:paraId="3F8AFE79" w14:textId="77777777"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F6152" w14:paraId="2C731EFA" w14:textId="77777777">
        <w:tc>
          <w:tcPr>
            <w:tcW w:w="1927" w:type="dxa"/>
            <w:vMerge w:val="restar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3EAACC" w14:textId="77777777"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ODGOJNO -  OBRAZOVNI ISHODI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2B2375" w14:textId="77777777"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RAZINE USVOJENOSTI ( OSTVARENOSTI ) ODGOJNO – OBRAZOVNIH ISHODA</w:t>
            </w:r>
          </w:p>
          <w:p w14:paraId="68FC270D" w14:textId="77777777" w:rsidR="009F6152" w:rsidRDefault="009F6152">
            <w:pPr>
              <w:pStyle w:val="TableContents"/>
              <w:rPr>
                <w:b/>
                <w:bCs/>
                <w:sz w:val="18"/>
                <w:szCs w:val="18"/>
              </w:rPr>
            </w:pPr>
          </w:p>
        </w:tc>
      </w:tr>
      <w:tr w:rsidR="009F6152" w14:paraId="0BF939C6" w14:textId="77777777">
        <w:tc>
          <w:tcPr>
            <w:tcW w:w="1927" w:type="dxa"/>
            <w:vMerge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781CF5" w14:textId="77777777" w:rsidR="009F6152" w:rsidRDefault="009F6152"/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FBCF6D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ZADOVOLJAVAJUĆA</w:t>
            </w:r>
          </w:p>
          <w:p w14:paraId="18515C12" w14:textId="77777777"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45DF5B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965E1C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VRLO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A5068E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IZNIMNA</w:t>
            </w:r>
          </w:p>
        </w:tc>
      </w:tr>
      <w:tr w:rsidR="009F6152" w14:paraId="534FFF81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2A1FA4" w14:textId="77777777" w:rsidR="009F6152" w:rsidRDefault="007254E2">
            <w:pPr>
              <w:pStyle w:val="t-8"/>
              <w:widowControl w:val="0"/>
              <w:shd w:val="clear" w:color="auto" w:fill="FFFFFF"/>
              <w:spacing w:before="0" w:after="0"/>
              <w:rPr>
                <w:rFonts w:ascii="Calibri" w:hAnsi="Calibri" w:cs="Calibri"/>
                <w:b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ascii="Calibri" w:hAnsi="Calibri" w:cs="Calibri"/>
                <w:b/>
                <w:color w:val="231F20"/>
                <w:kern w:val="0"/>
                <w:sz w:val="16"/>
                <w:szCs w:val="16"/>
                <w:lang w:bidi="ar-SA"/>
              </w:rPr>
              <w:t>OŠ LK A.1.1.</w:t>
            </w:r>
          </w:p>
          <w:p w14:paraId="320CD80E" w14:textId="77777777" w:rsidR="009F6152" w:rsidRDefault="007254E2">
            <w:pPr>
              <w:pStyle w:val="t-8"/>
              <w:widowControl w:val="0"/>
              <w:shd w:val="clear" w:color="auto" w:fill="FFFFFF"/>
              <w:spacing w:before="0" w:after="0"/>
              <w:rPr>
                <w:rFonts w:ascii="Calibri" w:hAnsi="Calibri" w:cs="Calibri"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ascii="Calibri" w:hAnsi="Calibri" w:cs="Calibri"/>
                <w:color w:val="231F20"/>
                <w:kern w:val="0"/>
                <w:sz w:val="16"/>
                <w:szCs w:val="16"/>
                <w:lang w:bidi="ar-SA"/>
              </w:rPr>
              <w:t>Učenik prepoznaje umjetnost kao način komunikacije i odgovara na različite poticaje likovnim izražavanjem.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C96621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pomoć učitelja učenik prepoznaje različite oblike umjetničkog izražavanja, izražava se slijedeći pravila kreativne igre, koristi likovni jezik.</w:t>
            </w:r>
          </w:p>
          <w:p w14:paraId="165FE00D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2300F3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Učenik prepoznaje različite oblike umjetničkog izražavanja, izražava se putem kreativne igre, pomoću likovnog jezika.</w:t>
            </w:r>
          </w:p>
          <w:p w14:paraId="14E86D41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B41D92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Učenik prepoznaje različite oblike umjetničkog izražavanja, uz pomoć učitelja varira početna pravila kreativne igre u različitim oblicima vlastitog izražavanja pomoću likovnog jezika.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DF4468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cs="Calibri"/>
                <w:kern w:val="0"/>
                <w:sz w:val="16"/>
                <w:szCs w:val="16"/>
                <w:lang w:eastAsia="en-US" w:bidi="ar-SA"/>
              </w:rPr>
              <w:t>Učenik prepoznaje različite oblike umjetničkog izražavanja, varira početna pravila kreativne igre u različitim oblicima vlastitog izražavanja te pomoću likovnog jezika.</w:t>
            </w:r>
          </w:p>
        </w:tc>
      </w:tr>
      <w:tr w:rsidR="009F6152" w14:paraId="431F579B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09DAC5" w14:textId="77777777" w:rsidR="009F6152" w:rsidRDefault="007254E2">
            <w:pPr>
              <w:pStyle w:val="t-8"/>
              <w:widowControl w:val="0"/>
              <w:shd w:val="clear" w:color="auto" w:fill="FFFFFF"/>
              <w:spacing w:before="0" w:after="0"/>
              <w:rPr>
                <w:rFonts w:ascii="Calibri" w:hAnsi="Calibri" w:cs="Calibri"/>
                <w:b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ascii="Calibri" w:hAnsi="Calibri" w:cs="Calibri"/>
                <w:b/>
                <w:color w:val="231F20"/>
                <w:kern w:val="0"/>
                <w:sz w:val="16"/>
                <w:szCs w:val="16"/>
                <w:lang w:bidi="ar-SA"/>
              </w:rPr>
              <w:t>OŠ LK A.1.2.</w:t>
            </w:r>
          </w:p>
          <w:p w14:paraId="781A8869" w14:textId="77777777" w:rsidR="009F6152" w:rsidRDefault="007254E2">
            <w:pPr>
              <w:pStyle w:val="Standard"/>
              <w:widowControl w:val="0"/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color w:val="231F20"/>
                <w:kern w:val="0"/>
                <w:sz w:val="16"/>
                <w:szCs w:val="16"/>
                <w:lang w:bidi="ar-SA"/>
              </w:rPr>
              <w:t>Učenik demonstrira poznavanje osobitosti različitih likovnih materijala i postupaka pri likovnom izražavanju.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F023F9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posredovanje učitelja, učenik upotrebljava likovne materijale i postupke u svrhu izrade svog likovnog rada.</w:t>
            </w:r>
          </w:p>
          <w:p w14:paraId="13A0DCCE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437A0B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Učenik uz povremeno posredovanje učitelja upotrebljava likovne materijale i postupke u svrhu izrade svog likovnog rada.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ADBC1B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Učenik samostalno upotrebljava likovne materijale i postupke u svrhu izrade svog likovnog rada.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1635EB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Učenik  samostalno upotrebljava likovne materijale i postupke u svrhu izrade svog likovnog rada, uz povremeno  istraživanje postupaka i mogućnosti tehnika.</w:t>
            </w:r>
          </w:p>
        </w:tc>
      </w:tr>
      <w:tr w:rsidR="009F6152" w14:paraId="4823752A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70A9FB" w14:textId="77777777"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LK B.1.1.</w:t>
            </w:r>
          </w:p>
          <w:p w14:paraId="1135BF67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razlikuje likovno i vizualno umjetničko djelo te prepoznaje osobni doživljaj, likovni jezik i tematski sadržaj djela.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FC9541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pomoć učitelja učenik prepoznaje osnovne tematske sadržaje stvarajući poveznice s osobnim doživljajem.</w:t>
            </w:r>
          </w:p>
          <w:p w14:paraId="55F6B95A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318A42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Učenik prepoznaje osnovne tematske, likovne i/ili vizualne sadržaje (likovni jezik, materijali, primjeri iz okoline) stvarajući poveznice s osobnim doživljajem.</w:t>
            </w:r>
          </w:p>
          <w:p w14:paraId="0891FAA5" w14:textId="77777777" w:rsidR="009F6152" w:rsidRDefault="009F6152">
            <w:pPr>
              <w:pStyle w:val="Standard"/>
              <w:widowControl w:val="0"/>
              <w:rPr>
                <w:rFonts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49385F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Uz pomoć učitelja učenik opisuje veći broj detalja i karakteristika tematskih i likovnih i/ili vizualnih sadržaja (likovni jezik, materijali, primjeri iz okoline) stvarajući poveznice s osobnim doživljajem.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0489B4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Učenik samostalno opisuje neke detalje i karakteristike tematskih i likovnih i/ili vizualnih sadržaja (likovni jezik, materijali, primjeri iz okoline) stvarajući poveznice s osobnim doživljajem.  </w:t>
            </w:r>
          </w:p>
        </w:tc>
      </w:tr>
      <w:tr w:rsidR="009F6152" w14:paraId="5C8E3025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529DA2" w14:textId="77777777"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LK B.1.2.</w:t>
            </w:r>
          </w:p>
          <w:p w14:paraId="63760D5E" w14:textId="77777777" w:rsidR="009F6152" w:rsidRDefault="007254E2">
            <w:pPr>
              <w:pStyle w:val="Standard"/>
              <w:widowControl w:val="0"/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uspoređuje svoj likovni ili vizualni rad i radove drugih učenika te opisuje svoj rad i vlastiti doživljaj stvaranja</w:t>
            </w:r>
            <w:r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EBADDC" w14:textId="77777777" w:rsidR="009F6152" w:rsidRDefault="007254E2">
            <w:pPr>
              <w:pStyle w:val="Standard"/>
              <w:widowControl w:val="0"/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pomoć učitelja, učenik opisuje vlastiti doživljaj stvaranja</w:t>
            </w: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 (uključujući i osobno zadovoljstvo),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 xml:space="preserve"> opisuje i uspoređuje svoj likovni ili vizualni rad i radove drugih učenika prepoznajući upotrebu likovnih pojmova, likovnih materijala, prikaza motiva i izražene ideje.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799B2C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Učenik opisuje vlastiti doživljaj stvaranja, opisuje i uspoređuje svoj likovni ili vizualni rad i radove drugih učenika prepoznajući  upotrebu likovnih pojmova, likovnih materijala, prikaza motiva i izražene ideje.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42E769" w14:textId="77777777" w:rsidR="009F6152" w:rsidRDefault="007254E2">
            <w:pPr>
              <w:pStyle w:val="Standard"/>
              <w:widowControl w:val="0"/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Uz podršku učitelja i sudjelovanje drugih učenika, u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čenik opisuje vlastiti doživljaj stvaranja (uključujući i osobno zadovoljstvo), opisuje i uspoređuje svoj likovni ili vizualni rad i radove drugih učenika, uz podršku učitelja uspoređuje upotrebu likovnih pojmova, likovnih materijala, prikaza motiva i izražene ideje.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B48DB9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Učenik samostalno opisuje vlastiti doživljaj stvaranja (uključujući i osobno zadovoljstvo), opisuje i uspoređuje svoj likovni ili vizualni rad i radove drugih učenika uspoređujući upotrebu likovnih pojmova, likovnih materijala, prikaza motiva i izražene ideje.</w:t>
            </w:r>
          </w:p>
          <w:p w14:paraId="18ADBF3C" w14:textId="77777777" w:rsidR="009F6152" w:rsidRDefault="009F6152">
            <w:pPr>
              <w:pStyle w:val="Standard"/>
              <w:widowControl w:val="0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eastAsia="hr-HR"/>
              </w:rPr>
            </w:pPr>
          </w:p>
        </w:tc>
      </w:tr>
      <w:tr w:rsidR="009F6152" w14:paraId="23E7226F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D9E2FE" w14:textId="77777777"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LK C.1.1.</w:t>
            </w:r>
          </w:p>
          <w:p w14:paraId="22E6052A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prepoznaje i u likovnom radu interpretira povezanost oblikovanja vizualne okoline s aktivnostima, sadržajima i namjenama koji se u njoj odvijaju.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60DC65" w14:textId="77777777" w:rsidR="009F6152" w:rsidRDefault="007254E2">
            <w:pPr>
              <w:pStyle w:val="Standard"/>
              <w:widowControl w:val="0"/>
            </w:pP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 xml:space="preserve">Uz posredovanje učitelja učenik </w:t>
            </w:r>
            <w:r>
              <w:rPr>
                <w:rFonts w:eastAsia="Calibri"/>
                <w:color w:val="0000FF"/>
                <w:kern w:val="0"/>
                <w:sz w:val="16"/>
                <w:szCs w:val="16"/>
                <w:lang w:eastAsia="en-US" w:bidi="ar-SA"/>
              </w:rPr>
              <w:t>r</w:t>
            </w:r>
            <w:r>
              <w:rPr>
                <w:rFonts w:eastAsia="Calibri"/>
                <w:kern w:val="0"/>
                <w:sz w:val="16"/>
                <w:szCs w:val="16"/>
                <w:lang w:eastAsia="en-US" w:bidi="ar-SA"/>
              </w:rPr>
              <w:t>azlikuje osobine i namjenu prostora, uporabnih predmeta i vizualnih znakova u svojoj okolini; uočeno interpretira u vlastitom likovnom ili vizualnom uratku.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F3FB1D" w14:textId="77777777" w:rsidR="009F6152" w:rsidRDefault="007254E2">
            <w:pPr>
              <w:pStyle w:val="Standard"/>
              <w:widowControl w:val="0"/>
            </w:pPr>
            <w:r>
              <w:rPr>
                <w:kern w:val="0"/>
                <w:sz w:val="16"/>
                <w:szCs w:val="16"/>
                <w:lang w:bidi="ar-SA"/>
              </w:rPr>
              <w:t xml:space="preserve">Učenik uz povremeno posredovanje učitelja </w:t>
            </w:r>
            <w:r>
              <w:rPr>
                <w:color w:val="111111"/>
                <w:kern w:val="0"/>
                <w:sz w:val="16"/>
                <w:szCs w:val="16"/>
                <w:lang w:bidi="ar-SA"/>
              </w:rPr>
              <w:t>r</w:t>
            </w:r>
            <w:r>
              <w:rPr>
                <w:kern w:val="0"/>
                <w:sz w:val="16"/>
                <w:szCs w:val="16"/>
                <w:lang w:bidi="ar-SA"/>
              </w:rPr>
              <w:t>azlikuje osobine i namjenu prostora, uporabnih</w:t>
            </w:r>
            <w:r>
              <w:rPr>
                <w:spacing w:val="-4"/>
                <w:kern w:val="0"/>
                <w:sz w:val="16"/>
                <w:szCs w:val="16"/>
                <w:lang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bidi="ar-SA"/>
              </w:rPr>
              <w:t>predmeta i vizualnih znakova u svojoj okolini; uočeno interpretira u vlastitom likovnom ili vizualnom</w:t>
            </w:r>
            <w:r>
              <w:rPr>
                <w:spacing w:val="-2"/>
                <w:kern w:val="0"/>
                <w:sz w:val="16"/>
                <w:szCs w:val="16"/>
                <w:lang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bidi="ar-SA"/>
              </w:rPr>
              <w:t>uratku.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F55B15" w14:textId="77777777" w:rsidR="009F6152" w:rsidRDefault="007254E2">
            <w:pPr>
              <w:pStyle w:val="Standard"/>
              <w:widowControl w:val="0"/>
            </w:pPr>
            <w:r>
              <w:rPr>
                <w:kern w:val="0"/>
                <w:sz w:val="16"/>
                <w:szCs w:val="16"/>
                <w:lang w:bidi="ar-SA"/>
              </w:rPr>
              <w:t xml:space="preserve">Učenik samostalno </w:t>
            </w:r>
            <w:r>
              <w:rPr>
                <w:color w:val="111111"/>
                <w:kern w:val="0"/>
                <w:sz w:val="16"/>
                <w:szCs w:val="16"/>
                <w:lang w:bidi="ar-SA"/>
              </w:rPr>
              <w:t>r</w:t>
            </w:r>
            <w:r>
              <w:rPr>
                <w:kern w:val="0"/>
                <w:sz w:val="16"/>
                <w:szCs w:val="16"/>
                <w:lang w:bidi="ar-SA"/>
              </w:rPr>
              <w:t>azlikuje osobine i namjenu prostora, uporabnih predmeta i vizualnih znakova u svojoj</w:t>
            </w:r>
            <w:r>
              <w:rPr>
                <w:spacing w:val="-3"/>
                <w:kern w:val="0"/>
                <w:sz w:val="16"/>
                <w:szCs w:val="16"/>
                <w:lang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bidi="ar-SA"/>
              </w:rPr>
              <w:t>okolini; uočeno interpretira u vlastitom likovnom ili vizualnom uratku.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B3FC69" w14:textId="77777777" w:rsidR="009F6152" w:rsidRDefault="007254E2">
            <w:pPr>
              <w:pStyle w:val="Standard"/>
              <w:widowControl w:val="0"/>
            </w:pPr>
            <w:r>
              <w:rPr>
                <w:kern w:val="0"/>
                <w:sz w:val="16"/>
                <w:szCs w:val="16"/>
                <w:lang w:bidi="ar-SA"/>
              </w:rPr>
              <w:t xml:space="preserve">Učenik samostalno povezuje </w:t>
            </w:r>
            <w:proofErr w:type="spellStart"/>
            <w:r>
              <w:rPr>
                <w:kern w:val="0"/>
                <w:sz w:val="16"/>
                <w:szCs w:val="16"/>
                <w:lang w:bidi="ar-SA"/>
              </w:rPr>
              <w:t>povezuje</w:t>
            </w:r>
            <w:proofErr w:type="spellEnd"/>
            <w:r>
              <w:rPr>
                <w:kern w:val="0"/>
                <w:sz w:val="16"/>
                <w:szCs w:val="16"/>
                <w:lang w:bidi="ar-SA"/>
              </w:rPr>
              <w:t xml:space="preserve"> osobine i namjenu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prostora, uporabnih predmeta i vizualnih znakova u svojoj okolini; uočeno interpretira u vlastitom likovnom</w:t>
            </w:r>
            <w:r>
              <w:rPr>
                <w:rFonts w:cs="Calibri"/>
                <w:spacing w:val="-2"/>
                <w:kern w:val="0"/>
                <w:sz w:val="16"/>
                <w:szCs w:val="16"/>
                <w:lang w:bidi="ar-SA"/>
              </w:rPr>
              <w:t xml:space="preserve"> </w:t>
            </w:r>
            <w:r>
              <w:rPr>
                <w:rFonts w:cs="Calibri"/>
                <w:kern w:val="0"/>
                <w:sz w:val="16"/>
                <w:szCs w:val="16"/>
                <w:lang w:bidi="ar-SA"/>
              </w:rPr>
              <w:t>ili vizualnom uratku.</w:t>
            </w:r>
          </w:p>
        </w:tc>
      </w:tr>
      <w:tr w:rsidR="009F6152" w14:paraId="56B701FD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20D171" w14:textId="77777777"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color w:val="231F20"/>
                <w:kern w:val="0"/>
                <w:sz w:val="16"/>
                <w:szCs w:val="16"/>
                <w:lang w:eastAsia="hr-HR" w:bidi="ar-SA"/>
              </w:rPr>
              <w:t>OŠ LK C.1.2.</w:t>
            </w:r>
          </w:p>
          <w:p w14:paraId="070FC315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povezuje neki aspekt umjetničkog djela s iskustvima iz svakodnevnog života te društvenim kontekstom.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BBA6D1" w14:textId="77777777"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Ostvarivanje ishoda se prati i ne podliježe vrednovanju.</w:t>
            </w:r>
          </w:p>
          <w:p w14:paraId="73FB5D84" w14:textId="77777777"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 xml:space="preserve">Ishod se može realizirati kroz usmeno opisivanje na početku, tijekom i na kraju stvaralačkog procesa te tijekom </w:t>
            </w:r>
            <w:proofErr w:type="spellStart"/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izvanučioničke</w:t>
            </w:r>
            <w:proofErr w:type="spellEnd"/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 xml:space="preserve"> nastave.</w:t>
            </w:r>
          </w:p>
          <w:p w14:paraId="0D3F76A3" w14:textId="77777777"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Ovaj ishod može se realizirati i kroz izvanškolske aktivnosti u suradnji s umjetničkim udrugama i institucijama.</w:t>
            </w:r>
          </w:p>
        </w:tc>
      </w:tr>
    </w:tbl>
    <w:p w14:paraId="45D41848" w14:textId="77777777" w:rsidR="009F6152" w:rsidRDefault="009F6152">
      <w:pPr>
        <w:pStyle w:val="Standard"/>
        <w:rPr>
          <w:b/>
          <w:bCs/>
        </w:rPr>
      </w:pPr>
    </w:p>
    <w:p w14:paraId="74B46608" w14:textId="77777777" w:rsidR="009F6152" w:rsidRDefault="009F6152">
      <w:pPr>
        <w:pStyle w:val="Standard"/>
        <w:rPr>
          <w:b/>
          <w:bCs/>
        </w:rPr>
      </w:pPr>
    </w:p>
    <w:p w14:paraId="47BB45FB" w14:textId="77777777" w:rsidR="009F6152" w:rsidRDefault="009F6152">
      <w:pPr>
        <w:pStyle w:val="Standard"/>
        <w:rPr>
          <w:b/>
          <w:bCs/>
        </w:rPr>
      </w:pPr>
    </w:p>
    <w:p w14:paraId="7678786F" w14:textId="77777777" w:rsidR="009F6152" w:rsidRDefault="009F6152">
      <w:pPr>
        <w:pStyle w:val="Standard"/>
        <w:rPr>
          <w:b/>
          <w:bCs/>
        </w:rPr>
      </w:pPr>
    </w:p>
    <w:p w14:paraId="06B13AC1" w14:textId="77777777" w:rsidR="009F6152" w:rsidRDefault="009F6152">
      <w:pPr>
        <w:pStyle w:val="Standard"/>
        <w:rPr>
          <w:b/>
          <w:bCs/>
        </w:rPr>
      </w:pPr>
    </w:p>
    <w:p w14:paraId="5827BE7A" w14:textId="77777777" w:rsidR="009F6152" w:rsidRDefault="009F6152">
      <w:pPr>
        <w:pStyle w:val="Standard"/>
        <w:rPr>
          <w:b/>
          <w:bCs/>
        </w:rPr>
      </w:pPr>
    </w:p>
    <w:p w14:paraId="07C32949" w14:textId="77777777" w:rsidR="009F6152" w:rsidRDefault="009F6152">
      <w:pPr>
        <w:pStyle w:val="Standard"/>
        <w:rPr>
          <w:b/>
          <w:bCs/>
        </w:rPr>
      </w:pPr>
    </w:p>
    <w:p w14:paraId="65139CA0" w14:textId="77777777" w:rsidR="009F6152" w:rsidRDefault="009F6152">
      <w:pPr>
        <w:pStyle w:val="Standard"/>
        <w:rPr>
          <w:b/>
          <w:bCs/>
        </w:rPr>
      </w:pPr>
    </w:p>
    <w:p w14:paraId="3C6C8E6D" w14:textId="77777777" w:rsidR="009F6152" w:rsidRDefault="009F6152">
      <w:pPr>
        <w:pStyle w:val="Standard"/>
        <w:rPr>
          <w:b/>
          <w:bCs/>
        </w:rPr>
      </w:pPr>
    </w:p>
    <w:p w14:paraId="2BA0BF72" w14:textId="77777777" w:rsidR="009F6152" w:rsidRDefault="009F6152">
      <w:pPr>
        <w:pStyle w:val="Standard"/>
        <w:rPr>
          <w:b/>
          <w:bCs/>
        </w:rPr>
      </w:pPr>
    </w:p>
    <w:p w14:paraId="50DD35B4" w14:textId="77777777" w:rsidR="009F6152" w:rsidRDefault="009F6152">
      <w:pPr>
        <w:pStyle w:val="Standard"/>
        <w:rPr>
          <w:b/>
          <w:bCs/>
        </w:rPr>
      </w:pPr>
    </w:p>
    <w:p w14:paraId="51622A8F" w14:textId="77777777" w:rsidR="009F6152" w:rsidRDefault="009F6152">
      <w:pPr>
        <w:pStyle w:val="Standard"/>
        <w:rPr>
          <w:b/>
          <w:bCs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7"/>
        <w:gridCol w:w="1927"/>
        <w:gridCol w:w="1928"/>
        <w:gridCol w:w="1928"/>
        <w:gridCol w:w="1928"/>
      </w:tblGrid>
      <w:tr w:rsidR="009F6152" w14:paraId="6BA543D3" w14:textId="77777777"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078691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VREDNOVANJE USVOJENOSTI ODGOJNO – OBRAZOVNIH ISHODA</w:t>
            </w:r>
          </w:p>
          <w:p w14:paraId="41C2419E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KRITERIJI VREDNOVANJA</w:t>
            </w:r>
          </w:p>
          <w:p w14:paraId="545C152D" w14:textId="77777777"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 w14:paraId="3BF95655" w14:textId="77777777"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27E5BF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GLAZBENA KULTURA – 1. RAZRED OSNOVNE ŠKOLE</w:t>
            </w:r>
          </w:p>
          <w:p w14:paraId="1BA5A00A" w14:textId="77777777"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F6152" w14:paraId="15D5996D" w14:textId="77777777">
        <w:tc>
          <w:tcPr>
            <w:tcW w:w="1927" w:type="dxa"/>
            <w:vMerge w:val="restar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71C548" w14:textId="77777777"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ODGOJNO -  OBRAZOVNI ISHODI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AA4329" w14:textId="77777777"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RAZINE USVOJENOSTI ( OSTVARENOSTI ) ODGOJNO – OBRAZOVNIH ISHODA</w:t>
            </w:r>
          </w:p>
          <w:p w14:paraId="28DF33DE" w14:textId="77777777" w:rsidR="009F6152" w:rsidRDefault="009F6152">
            <w:pPr>
              <w:pStyle w:val="TableContents"/>
              <w:rPr>
                <w:b/>
                <w:bCs/>
                <w:sz w:val="18"/>
                <w:szCs w:val="18"/>
              </w:rPr>
            </w:pPr>
          </w:p>
        </w:tc>
      </w:tr>
      <w:tr w:rsidR="009F6152" w14:paraId="212C930B" w14:textId="77777777">
        <w:tc>
          <w:tcPr>
            <w:tcW w:w="1927" w:type="dxa"/>
            <w:vMerge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6BB2E7" w14:textId="77777777" w:rsidR="009F6152" w:rsidRDefault="009F6152"/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BB2C9F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ZADOVOLJAVAJUĆA</w:t>
            </w:r>
          </w:p>
          <w:p w14:paraId="5BABAE65" w14:textId="77777777"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4E4257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53E1CB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VRLO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09E897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IZNIMNA</w:t>
            </w:r>
          </w:p>
        </w:tc>
      </w:tr>
      <w:tr w:rsidR="009F6152" w14:paraId="468E7EF3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11CA96" w14:textId="77777777" w:rsidR="009F6152" w:rsidRDefault="007254E2">
            <w:pPr>
              <w:pStyle w:val="Standard"/>
              <w:widowControl w:val="0"/>
            </w:pPr>
            <w:r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  <w:t>OŠ GK A.1.1.</w:t>
            </w:r>
          </w:p>
          <w:p w14:paraId="3395C22C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poznaje određeni broj skladbi.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46D81F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Poznaje 3 – 10 skladbi.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DDD157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Poznaje 3 – 10 skladbi.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B4B34D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Poznaje 3 – 10 skladbi.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4F4964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Poznaje 3 – 10 skladbi.</w:t>
            </w:r>
          </w:p>
          <w:p w14:paraId="42BF78EA" w14:textId="77777777" w:rsidR="009F6152" w:rsidRDefault="009F6152">
            <w:pPr>
              <w:pStyle w:val="Standard"/>
              <w:widowControl w:val="0"/>
              <w:rPr>
                <w:rFonts w:eastAsia="Calibri" w:cs="Calibri"/>
                <w:b/>
                <w:sz w:val="16"/>
                <w:szCs w:val="16"/>
              </w:rPr>
            </w:pPr>
          </w:p>
        </w:tc>
      </w:tr>
      <w:tr w:rsidR="009F6152" w14:paraId="5DA47969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A9173A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  <w:t>OŠ GK A.1.2.</w:t>
            </w:r>
          </w:p>
          <w:p w14:paraId="68ECFBF0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temeljem slušanja razlikuje pojedine glazbeno-izražajne sastavnice.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8A074B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Opaža pojedine glazbeno-izražajne sastavnice.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46B1AB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Razlikuje glazbeno-izražajne sastavnice (jednu od druge).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1ADCC4" w14:textId="77777777" w:rsidR="009F6152" w:rsidRDefault="007254E2">
            <w:pPr>
              <w:pStyle w:val="Standard"/>
              <w:widowControl w:val="0"/>
              <w:rPr>
                <w:rFonts w:cs="Calibri"/>
                <w:kern w:val="0"/>
                <w:sz w:val="16"/>
                <w:szCs w:val="16"/>
                <w:lang w:bidi="ar-SA"/>
              </w:rPr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>Opisuje pojedine glazbeno-izražajne sastavnice.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941768" w14:textId="77777777" w:rsidR="009F6152" w:rsidRDefault="007254E2">
            <w:pPr>
              <w:pStyle w:val="TableParagraph"/>
              <w:ind w:left="102" w:right="603"/>
              <w:rPr>
                <w:rFonts w:ascii="Calibri" w:hAnsi="Calibri" w:cs="Calibri"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>Uspoređuje pojedine glazbeno-izražajne sastavnice (unutar iste skladbe, u različitim skladbama).</w:t>
            </w:r>
          </w:p>
          <w:p w14:paraId="0C52C035" w14:textId="77777777" w:rsidR="009F6152" w:rsidRDefault="009F6152">
            <w:pPr>
              <w:pStyle w:val="TableParagraph"/>
              <w:ind w:left="102" w:right="603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F6152" w14:paraId="3617B683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D287EA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  <w:t>OŠ GK B.1.1.</w:t>
            </w:r>
          </w:p>
          <w:p w14:paraId="6CB4DC85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sudjeluje u zajedničkoj izvedbi glazbe.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7CC337" w14:textId="77777777" w:rsidR="009F6152" w:rsidRDefault="007254E2">
            <w:pPr>
              <w:pStyle w:val="TableParagraph"/>
              <w:ind w:right="204"/>
              <w:rPr>
                <w:rFonts w:ascii="Calibri" w:hAnsi="Calibri" w:cs="Calibri"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>Sudjeluje u zajedničkoj izvedbi uz poticaj učitelja.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59FA35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Sudjeluje u zajedničkoj izvedbi te opisuje zajedničku izvedbu.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E0AC61" w14:textId="77777777" w:rsidR="009F6152" w:rsidRDefault="007254E2">
            <w:pPr>
              <w:pStyle w:val="TableParagraph"/>
              <w:spacing w:line="276" w:lineRule="auto"/>
              <w:ind w:right="207"/>
              <w:rPr>
                <w:rFonts w:ascii="Calibri" w:hAnsi="Calibri" w:cs="Calibri"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>Sudjeluje u zajedničkoj izvedbi, nastoji uskladiti vlastitu izvedbu s izvedbama drugih te vrednuje zajedničku izvedbu.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41D901" w14:textId="77777777" w:rsidR="009F6152" w:rsidRDefault="007254E2">
            <w:pPr>
              <w:pStyle w:val="TableParagraph"/>
              <w:spacing w:line="211" w:lineRule="exact"/>
              <w:ind w:left="103"/>
              <w:rPr>
                <w:rFonts w:ascii="Calibri" w:hAnsi="Calibri" w:cs="Calibri"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>Sudjeluje u zajedničkoj</w:t>
            </w:r>
          </w:p>
          <w:p w14:paraId="6F2EFE69" w14:textId="77777777" w:rsidR="009F6152" w:rsidRDefault="007254E2">
            <w:pPr>
              <w:pStyle w:val="TableParagraph"/>
              <w:spacing w:before="33" w:line="276" w:lineRule="auto"/>
              <w:ind w:left="103" w:right="162"/>
              <w:rPr>
                <w:rFonts w:ascii="Calibri" w:hAnsi="Calibri" w:cs="Calibri"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>izvedbi, usklađuje vlastitu izvedbu s izvedbama drugih te vrednuje vlastitu izvedbu, izvedbe drugih i zajedničku izvedbu.</w:t>
            </w:r>
          </w:p>
          <w:p w14:paraId="78E2F681" w14:textId="77777777" w:rsidR="009F6152" w:rsidRDefault="009F6152">
            <w:pPr>
              <w:pStyle w:val="TableParagraph"/>
              <w:spacing w:before="33" w:line="276" w:lineRule="auto"/>
              <w:ind w:left="103" w:right="162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F6152" w14:paraId="6DB2B1BD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C19EF9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  <w:t>OŠ GK B.1.2.</w:t>
            </w:r>
          </w:p>
          <w:p w14:paraId="0CFC9911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pjeva/izvodi pjesme i brojalice.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88D626" w14:textId="77777777" w:rsidR="009F6152" w:rsidRDefault="007254E2">
            <w:pPr>
              <w:pStyle w:val="Standard"/>
              <w:widowControl w:val="0"/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Uz pomoć učitelja pjeva/izvodi pjesme i brojalice.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8C59C2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Samostalno pjeva/izvodi pjesme i brojalice.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5C14CE" w14:textId="77777777" w:rsidR="009F6152" w:rsidRDefault="007254E2">
            <w:pPr>
              <w:pStyle w:val="TableParagraph"/>
              <w:spacing w:line="276" w:lineRule="auto"/>
              <w:ind w:right="355"/>
              <w:rPr>
                <w:rFonts w:ascii="Calibri" w:hAnsi="Calibri" w:cs="Calibri"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>Pjeva/izvodi pjesme i brojalice i pritom djelomično uvažava glazbeno-izražajne sastavnice.</w:t>
            </w:r>
          </w:p>
          <w:p w14:paraId="2F971EEB" w14:textId="77777777" w:rsidR="009F6152" w:rsidRDefault="009F6152">
            <w:pPr>
              <w:pStyle w:val="TableParagraph"/>
              <w:spacing w:line="276" w:lineRule="auto"/>
              <w:ind w:right="355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89EF6B" w14:textId="77777777" w:rsidR="009F6152" w:rsidRDefault="007254E2">
            <w:pPr>
              <w:pStyle w:val="TableParagraph"/>
              <w:spacing w:line="276" w:lineRule="auto"/>
              <w:ind w:left="103" w:right="193"/>
              <w:rPr>
                <w:rFonts w:ascii="Calibri" w:hAnsi="Calibri" w:cs="Calibri"/>
                <w:kern w:val="0"/>
                <w:sz w:val="16"/>
                <w:szCs w:val="16"/>
              </w:rPr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>Pjeva/izvodi pjesme i brojalice i pritom uvažava glazbeno-izražajne sastavnice.</w:t>
            </w:r>
          </w:p>
        </w:tc>
      </w:tr>
      <w:tr w:rsidR="009F6152" w14:paraId="23460BAA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597FA4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  <w:t>OŠ GK B.1.3.</w:t>
            </w:r>
          </w:p>
          <w:p w14:paraId="3382AAA5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Učenik izvodi glazbene igre uz pjevanje, slušanje glazbe i pokret uz glazbu.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D93D5B" w14:textId="77777777" w:rsidR="009F6152" w:rsidRDefault="007254E2">
            <w:pPr>
              <w:pStyle w:val="Standard"/>
              <w:widowControl w:val="0"/>
            </w:pP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 xml:space="preserve">Uz pomoć učitelja izvodi glazbene igre s pjevanjem, s </w:t>
            </w:r>
            <w:r>
              <w:rPr>
                <w:rFonts w:eastAsia="Calibri" w:cs="Calibri"/>
                <w:w w:val="95"/>
                <w:kern w:val="0"/>
                <w:sz w:val="16"/>
                <w:szCs w:val="16"/>
                <w:lang w:eastAsia="en-US" w:bidi="ar-SA"/>
              </w:rPr>
              <w:t>tonovima/melodijama/rit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movima, uz slušanje glazbe i prati pokretom pjesme i</w:t>
            </w:r>
            <w:r>
              <w:rPr>
                <w:rFonts w:eastAsia="Calibri" w:cs="Calibri"/>
                <w:spacing w:val="-2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rFonts w:eastAsia="Calibri" w:cs="Calibri"/>
                <w:kern w:val="0"/>
                <w:sz w:val="16"/>
                <w:szCs w:val="16"/>
                <w:lang w:eastAsia="en-US" w:bidi="ar-SA"/>
              </w:rPr>
              <w:t>skladbe.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13957D" w14:textId="77777777" w:rsidR="009F6152" w:rsidRDefault="007254E2">
            <w:pPr>
              <w:pStyle w:val="Standard"/>
              <w:widowControl w:val="0"/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Calibri"/>
                <w:color w:val="231F20"/>
                <w:kern w:val="0"/>
                <w:sz w:val="16"/>
                <w:szCs w:val="16"/>
                <w:lang w:eastAsia="hr-HR" w:bidi="ar-SA"/>
              </w:rPr>
              <w:t>Samostalno izvodi glazbene igre s pjevanjem, s tonovima/melodijama/ritmovima, uz slušanje glazbe i prati pokretom pjesme i skladbe.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5AB68C" w14:textId="77777777" w:rsidR="009F6152" w:rsidRDefault="007254E2">
            <w:pPr>
              <w:pStyle w:val="TableParagraph"/>
            </w:pPr>
            <w:r>
              <w:rPr>
                <w:rFonts w:ascii="Calibri" w:hAnsi="Calibri" w:cs="Calibri"/>
                <w:kern w:val="0"/>
                <w:sz w:val="16"/>
                <w:szCs w:val="16"/>
              </w:rPr>
              <w:t xml:space="preserve">Izvodi glazbene igre uz pjevanje, s </w:t>
            </w:r>
            <w:r>
              <w:rPr>
                <w:rFonts w:ascii="Calibri" w:hAnsi="Calibri" w:cs="Calibri"/>
                <w:w w:val="95"/>
                <w:kern w:val="0"/>
                <w:sz w:val="16"/>
                <w:szCs w:val="16"/>
              </w:rPr>
              <w:t>tonovima/ melodijama/ritmovima, uz slušanje glazbe i prati pokretom pjesme i skladbe te pritom djelomično uvažava glazbeno-izražajne sastavnice.</w:t>
            </w:r>
          </w:p>
          <w:p w14:paraId="141A0668" w14:textId="77777777" w:rsidR="009F6152" w:rsidRDefault="009F6152">
            <w:pPr>
              <w:pStyle w:val="TableParagrap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748CB0" w14:textId="77777777" w:rsidR="009F6152" w:rsidRDefault="007254E2">
            <w:pPr>
              <w:pStyle w:val="Standard"/>
              <w:widowControl w:val="0"/>
            </w:pPr>
            <w:r>
              <w:rPr>
                <w:rFonts w:cs="Calibri"/>
                <w:kern w:val="0"/>
                <w:sz w:val="16"/>
                <w:szCs w:val="16"/>
                <w:lang w:bidi="ar-SA"/>
              </w:rPr>
              <w:t xml:space="preserve">Izvodi glazbene igre uz pjevanje, s </w:t>
            </w:r>
            <w:r>
              <w:rPr>
                <w:rFonts w:cs="Calibri"/>
                <w:w w:val="95"/>
                <w:kern w:val="0"/>
                <w:sz w:val="16"/>
                <w:szCs w:val="16"/>
                <w:lang w:bidi="ar-SA"/>
              </w:rPr>
              <w:t>tonovima/ melodijama/ritmovima, uz slušanje glazbe i prati pokretom pjesme i skladbe te pritom uvažava glazbeno-izražajne sastavnice.</w:t>
            </w:r>
          </w:p>
        </w:tc>
      </w:tr>
      <w:tr w:rsidR="009F6152" w14:paraId="2390F9DE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3A366C" w14:textId="77777777" w:rsidR="009F6152" w:rsidRDefault="007254E2">
            <w:pPr>
              <w:pStyle w:val="Standard"/>
              <w:widowControl w:val="0"/>
              <w:rPr>
                <w:rFonts w:eastAsia="Times New Roman" w:cs="Times New Roman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Times New Roman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  <w:t>OŠ GK B.1.4.</w:t>
            </w:r>
          </w:p>
          <w:p w14:paraId="4146B9E1" w14:textId="77777777" w:rsidR="009F6152" w:rsidRDefault="007254E2">
            <w:pPr>
              <w:pStyle w:val="Standard"/>
              <w:widowControl w:val="0"/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  <w:t>Učenik stvara/improvizira melodijske i ritamske cjeline te svira uz pjesme/brojalice koje izvodi.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55D51D" w14:textId="77777777" w:rsidR="009F6152" w:rsidRDefault="007254E2">
            <w:pPr>
              <w:pStyle w:val="Standard"/>
              <w:widowControl w:val="0"/>
              <w:spacing w:after="48"/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  <w:t>Stvara/improvizira melodijske i ritamske cjeline pjevanjem, pokretom, pljeskanjem, lupkanjem, koračanjem i/ili udaraljkama.</w:t>
            </w:r>
          </w:p>
          <w:p w14:paraId="64DD9459" w14:textId="77777777" w:rsidR="009F6152" w:rsidRDefault="007254E2">
            <w:pPr>
              <w:pStyle w:val="Standard"/>
              <w:widowControl w:val="0"/>
              <w:shd w:val="clear" w:color="auto" w:fill="FFFFFF"/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  <w:t xml:space="preserve">Svira na udaraljkama (dječji instrumentarij) ili </w:t>
            </w:r>
            <w:proofErr w:type="spellStart"/>
            <w:r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  <w:t>tjeloglazbom</w:t>
            </w:r>
            <w:proofErr w:type="spellEnd"/>
            <w:r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  <w:t xml:space="preserve"> uz pjesme/brojalice koje pjeva/izvodi.</w:t>
            </w:r>
          </w:p>
        </w:tc>
      </w:tr>
      <w:tr w:rsidR="009F6152" w14:paraId="2F294AAA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CE83D5" w14:textId="77777777" w:rsidR="009F6152" w:rsidRDefault="007254E2">
            <w:pPr>
              <w:pStyle w:val="Standard"/>
              <w:widowControl w:val="0"/>
            </w:pPr>
            <w:r>
              <w:rPr>
                <w:rFonts w:eastAsia="Times New Roman" w:cs="Times New Roman"/>
                <w:b/>
                <w:bCs/>
                <w:color w:val="231F20"/>
                <w:kern w:val="0"/>
                <w:sz w:val="16"/>
                <w:szCs w:val="16"/>
                <w:lang w:eastAsia="hr-HR" w:bidi="ar-SA"/>
              </w:rPr>
              <w:t>OŠ GK C.1.1.</w:t>
            </w:r>
          </w:p>
          <w:p w14:paraId="0CA42F1D" w14:textId="77777777" w:rsidR="009F6152" w:rsidRDefault="007254E2">
            <w:pPr>
              <w:pStyle w:val="Standard"/>
              <w:widowControl w:val="0"/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</w:pPr>
            <w:r>
              <w:rPr>
                <w:rFonts w:eastAsia="Times New Roman" w:cs="Times New Roman"/>
                <w:color w:val="231F20"/>
                <w:kern w:val="0"/>
                <w:sz w:val="16"/>
                <w:szCs w:val="16"/>
                <w:lang w:eastAsia="hr-HR" w:bidi="ar-SA"/>
              </w:rPr>
              <w:t>Učenik na osnovu slušanja glazbe i aktivnog muziciranja prepoznaje različite uloge glazbe.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B02FDF" w14:textId="77777777" w:rsidR="009F6152" w:rsidRDefault="007254E2">
            <w:pPr>
              <w:pStyle w:val="TableParagraph"/>
              <w:spacing w:line="276" w:lineRule="auto"/>
              <w:ind w:left="103" w:right="193"/>
              <w:jc w:val="center"/>
              <w:rPr>
                <w:rFonts w:ascii="Calibri" w:eastAsia="Times New Roman" w:hAnsi="Calibri" w:cs="Times New Roman"/>
                <w:color w:val="231F20"/>
                <w:kern w:val="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color w:val="231F20"/>
                <w:kern w:val="0"/>
                <w:sz w:val="16"/>
                <w:szCs w:val="16"/>
              </w:rPr>
              <w:t>Prepoznaje različite uloge glazbe.</w:t>
            </w:r>
          </w:p>
        </w:tc>
      </w:tr>
    </w:tbl>
    <w:p w14:paraId="5E222EA1" w14:textId="77777777" w:rsidR="009F6152" w:rsidRDefault="009F6152">
      <w:pPr>
        <w:pStyle w:val="Standard"/>
        <w:rPr>
          <w:b/>
          <w:bCs/>
        </w:rPr>
      </w:pPr>
    </w:p>
    <w:p w14:paraId="6063AC48" w14:textId="77777777" w:rsidR="009F6152" w:rsidRDefault="009F6152">
      <w:pPr>
        <w:pStyle w:val="Standard"/>
        <w:rPr>
          <w:b/>
          <w:bCs/>
        </w:rPr>
      </w:pPr>
    </w:p>
    <w:p w14:paraId="6AD51F2B" w14:textId="77777777" w:rsidR="009F6152" w:rsidRDefault="009F6152">
      <w:pPr>
        <w:pStyle w:val="Standard"/>
        <w:rPr>
          <w:b/>
          <w:bCs/>
        </w:rPr>
      </w:pPr>
    </w:p>
    <w:p w14:paraId="0D19ACBC" w14:textId="77777777" w:rsidR="009F6152" w:rsidRDefault="009F6152">
      <w:pPr>
        <w:pStyle w:val="Standard"/>
        <w:rPr>
          <w:b/>
          <w:bCs/>
        </w:rPr>
      </w:pPr>
    </w:p>
    <w:p w14:paraId="2D04625E" w14:textId="77777777" w:rsidR="009F6152" w:rsidRDefault="009F6152">
      <w:pPr>
        <w:pStyle w:val="Standard"/>
        <w:rPr>
          <w:b/>
          <w:bCs/>
        </w:rPr>
      </w:pPr>
    </w:p>
    <w:p w14:paraId="1C3E8139" w14:textId="77777777" w:rsidR="009F6152" w:rsidRDefault="009F6152">
      <w:pPr>
        <w:pStyle w:val="Standard"/>
        <w:rPr>
          <w:b/>
          <w:bCs/>
        </w:rPr>
      </w:pPr>
    </w:p>
    <w:p w14:paraId="24F02FB7" w14:textId="77777777" w:rsidR="009F6152" w:rsidRDefault="009F6152">
      <w:pPr>
        <w:pStyle w:val="Standard"/>
        <w:rPr>
          <w:b/>
          <w:bCs/>
        </w:rPr>
      </w:pPr>
    </w:p>
    <w:p w14:paraId="2D634850" w14:textId="77777777" w:rsidR="009F6152" w:rsidRDefault="009F6152">
      <w:pPr>
        <w:pStyle w:val="Standard"/>
        <w:rPr>
          <w:b/>
          <w:bCs/>
        </w:rPr>
      </w:pPr>
    </w:p>
    <w:p w14:paraId="54D9EDD1" w14:textId="77777777" w:rsidR="009F6152" w:rsidRDefault="009F6152">
      <w:pPr>
        <w:pStyle w:val="Standard"/>
        <w:rPr>
          <w:b/>
          <w:bCs/>
        </w:rPr>
      </w:pPr>
    </w:p>
    <w:p w14:paraId="47855313" w14:textId="77777777" w:rsidR="009F6152" w:rsidRDefault="009F6152">
      <w:pPr>
        <w:pStyle w:val="Standard"/>
        <w:rPr>
          <w:b/>
          <w:bCs/>
        </w:rPr>
      </w:pPr>
    </w:p>
    <w:p w14:paraId="60D0EC2C" w14:textId="77777777" w:rsidR="009F6152" w:rsidRDefault="009F6152">
      <w:pPr>
        <w:pStyle w:val="Standard"/>
        <w:rPr>
          <w:b/>
          <w:bCs/>
        </w:rPr>
      </w:pPr>
    </w:p>
    <w:p w14:paraId="4A013FE1" w14:textId="77777777" w:rsidR="009F6152" w:rsidRDefault="009F6152">
      <w:pPr>
        <w:pStyle w:val="Standard"/>
        <w:rPr>
          <w:b/>
          <w:bCs/>
        </w:rPr>
      </w:pPr>
    </w:p>
    <w:p w14:paraId="2CFC8A28" w14:textId="77777777" w:rsidR="009F6152" w:rsidRDefault="009F6152">
      <w:pPr>
        <w:pStyle w:val="Standard"/>
        <w:rPr>
          <w:b/>
          <w:bCs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7"/>
        <w:gridCol w:w="1927"/>
        <w:gridCol w:w="1928"/>
        <w:gridCol w:w="1928"/>
        <w:gridCol w:w="1928"/>
      </w:tblGrid>
      <w:tr w:rsidR="009F6152" w14:paraId="1ECC31BF" w14:textId="77777777"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4CFE30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VREDNOVANJE USVOJENOSTI ODGOJNO – OBRAZOVNIH ISHODA</w:t>
            </w:r>
          </w:p>
          <w:p w14:paraId="77C07996" w14:textId="77777777" w:rsidR="009F6152" w:rsidRDefault="007254E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KRITERIJI VREDNOVANJA</w:t>
            </w:r>
          </w:p>
          <w:p w14:paraId="2E055CF7" w14:textId="77777777" w:rsidR="009F6152" w:rsidRDefault="009F6152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9F6152" w14:paraId="6C2F1AF8" w14:textId="77777777">
        <w:tc>
          <w:tcPr>
            <w:tcW w:w="9638" w:type="dxa"/>
            <w:gridSpan w:val="5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9D20D7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TJELESNO ZDRAVSTVENA KULTURA – 1. RAZRED OSNOVNE ŠKOLE</w:t>
            </w:r>
          </w:p>
          <w:p w14:paraId="19019147" w14:textId="77777777"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F6152" w14:paraId="4733E0BA" w14:textId="77777777">
        <w:tc>
          <w:tcPr>
            <w:tcW w:w="1927" w:type="dxa"/>
            <w:vMerge w:val="restar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2A958D" w14:textId="77777777"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ODGOJNO -  OBRAZOVNI ISHODI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B82D00" w14:textId="77777777" w:rsidR="009F6152" w:rsidRDefault="007254E2">
            <w:pPr>
              <w:pStyle w:val="TableContents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RAZINE USVOJENOSTI ( OSTVARENOSTI ) ODGOJNO – OBRAZOVNIH ISHODA</w:t>
            </w:r>
          </w:p>
          <w:p w14:paraId="56A30641" w14:textId="77777777" w:rsidR="009F6152" w:rsidRDefault="009F6152">
            <w:pPr>
              <w:pStyle w:val="TableContents"/>
              <w:rPr>
                <w:b/>
                <w:bCs/>
                <w:sz w:val="18"/>
                <w:szCs w:val="18"/>
              </w:rPr>
            </w:pPr>
          </w:p>
        </w:tc>
      </w:tr>
      <w:tr w:rsidR="009F6152" w14:paraId="33680BEF" w14:textId="77777777">
        <w:tc>
          <w:tcPr>
            <w:tcW w:w="1927" w:type="dxa"/>
            <w:vMerge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4115BD" w14:textId="77777777" w:rsidR="009F6152" w:rsidRDefault="009F6152"/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EBC927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ZADOVOLJAVAJUĆA</w:t>
            </w:r>
          </w:p>
          <w:p w14:paraId="0B90C0AD" w14:textId="77777777" w:rsidR="009F6152" w:rsidRDefault="009F615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3C68B7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8A1356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VRLO DOBRA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14C8CC" w14:textId="77777777" w:rsidR="009F6152" w:rsidRDefault="007254E2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IZNIMNA</w:t>
            </w:r>
          </w:p>
        </w:tc>
      </w:tr>
      <w:tr w:rsidR="009F6152" w14:paraId="34976670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9E90CA" w14:textId="77777777" w:rsidR="009F6152" w:rsidRDefault="007254E2">
            <w:pPr>
              <w:pStyle w:val="TableContents"/>
            </w:pPr>
            <w:r>
              <w:rPr>
                <w:b/>
                <w:bCs/>
                <w:sz w:val="16"/>
                <w:szCs w:val="16"/>
              </w:rPr>
              <w:t>OŠ TZK A.1.1.</w:t>
            </w:r>
          </w:p>
          <w:p w14:paraId="13255B5E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Izvodi prirodne načine gibanja.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2EF1A7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 pomoć (asistenciju ili neposrednu uputu) izvodi prirodne načine gibanja, pri čemu kretanja izvodi djelomično pravilno.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F95899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Oponašajući izvodi prirodne načine gibanja, pri čemu gibanja izvodi djelomično pravilno.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C8E9FB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Samostalno izvodi prirodne načine gibanja s manjim odstupanjem od upute.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C51A86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 Samostalno i pravilno izvodi različite prirodne načine gibanja za svladavanje prostora, prepreka i otpora te spretno barata predmetima</w:t>
            </w:r>
          </w:p>
        </w:tc>
      </w:tr>
      <w:tr w:rsidR="009F6152" w14:paraId="7707542B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41B5C6" w14:textId="77777777" w:rsidR="009F6152" w:rsidRDefault="007254E2">
            <w:pPr>
              <w:pStyle w:val="TableContents"/>
            </w:pPr>
            <w:r>
              <w:rPr>
                <w:b/>
                <w:bCs/>
                <w:sz w:val="16"/>
                <w:szCs w:val="16"/>
              </w:rPr>
              <w:t>OŠ TZK A.1.2</w:t>
            </w:r>
            <w:r>
              <w:rPr>
                <w:sz w:val="16"/>
                <w:szCs w:val="16"/>
              </w:rPr>
              <w:t>.</w:t>
            </w:r>
          </w:p>
          <w:p w14:paraId="06E733AA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Provodi jednostavne motoričke igre.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B5C637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Igru provodi prema uputi na poticaj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82146E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Igru provodi prema uputi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56A1E4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Igra igre prema uputi, pri čemu motorička kretanja izvodi uglavnom pravilno.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8D912D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Predlaže nove igre za igranje te motorička kretanja u njima izvodi pravilno i povezano.</w:t>
            </w:r>
          </w:p>
        </w:tc>
      </w:tr>
      <w:tr w:rsidR="009F6152" w14:paraId="5F8F3726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34FA3E" w14:textId="77777777" w:rsidR="009F6152" w:rsidRDefault="007254E2">
            <w:pPr>
              <w:pStyle w:val="TableContents"/>
            </w:pPr>
            <w:r>
              <w:rPr>
                <w:b/>
                <w:bCs/>
                <w:sz w:val="16"/>
                <w:szCs w:val="16"/>
              </w:rPr>
              <w:t>OŠ TZK B.1.1.</w:t>
            </w:r>
          </w:p>
          <w:p w14:paraId="5E7109D8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Slijedi upute za svrstavanje u prostoru i prema tjelesnoj visini.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937DE9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 neposrednu pomoć pronalazi svoje mjesto u vrsti.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521057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 učiteljevu pomoć pronalazi svoje mjesto u svrstavanju.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499207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Samostalno pronalazi svoje mjesto u svrstavanju prema visini.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73E7C5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Samostalno se svrstava u prostoru prema uputi.</w:t>
            </w:r>
          </w:p>
        </w:tc>
      </w:tr>
      <w:tr w:rsidR="009F6152" w14:paraId="6D3716E6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438AB1" w14:textId="77777777" w:rsidR="009F6152" w:rsidRDefault="007254E2">
            <w:pPr>
              <w:pStyle w:val="TableContents"/>
            </w:pPr>
            <w:r>
              <w:rPr>
                <w:b/>
                <w:bCs/>
                <w:sz w:val="16"/>
                <w:szCs w:val="16"/>
              </w:rPr>
              <w:t>OŠ TZK C.1.1.</w:t>
            </w:r>
          </w:p>
          <w:p w14:paraId="7E2C72A0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Prati motorička postignuća.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366B86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 pomoć učitelja prepoznaje osobna postignuća u svladanim obrazovnim sadržajima.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C7AFD8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Izvodi osnovne strukture usvojenih obrazovnih sadržaja.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B1EC33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 pomoć učitelja prepoznaje i prati osobna postignuća u svladanim obrazovnim sadržajima.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BF4E99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Prepoznaje i uz pomoć učitelja prati osobna postignuća u svladanim obrazovnim sadržajima.</w:t>
            </w:r>
          </w:p>
        </w:tc>
      </w:tr>
      <w:tr w:rsidR="009F6152" w14:paraId="203D413C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767528" w14:textId="77777777" w:rsidR="009F6152" w:rsidRDefault="007254E2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OŠ TZK D.1.1.</w:t>
            </w:r>
          </w:p>
          <w:p w14:paraId="5C796642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Primjenjuje postupke za održavanje higijene pri tjelesnim vježbanjem i brine se o opremi za TZK.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54CD04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 učiteljevu uputu i pomoć primjenjuje postupke za održavanje higijene pri tjelesnom vježbanju, a odgovarajuću opremu za Tjelesnu i zdravstvenu kulturu donosi povremeno.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49E088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Uz učiteljevo praćenje primjenjuje postupke za održavanje higijene pri tjelesnom vježbanju te donosi odgovarajuću opremu za TZK.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377F39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učiteljev poticaj primjenjuje postupke za održavanje higijene pri tjelesnom vježbanju, donosi odgovarajuću opremu za Tjelesnu i zdravstvenu kulturu te brine o njoj.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1881EE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Samostalno primjenjuje postupke za održavanje higijene pri tjelesnom vježbanju, redovito donosi opremu za Tjelesnu i zdravstvenu kulturu i brine o njoj.</w:t>
            </w:r>
          </w:p>
        </w:tc>
      </w:tr>
      <w:tr w:rsidR="009F6152" w14:paraId="6D4AD0B5" w14:textId="77777777"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FC4FFE" w14:textId="77777777" w:rsidR="009F6152" w:rsidRDefault="007254E2">
            <w:pPr>
              <w:pStyle w:val="TableContents"/>
            </w:pPr>
            <w:r>
              <w:rPr>
                <w:b/>
                <w:bCs/>
                <w:sz w:val="16"/>
                <w:szCs w:val="16"/>
              </w:rPr>
              <w:t>OŠ TZK D.1.2.</w:t>
            </w:r>
          </w:p>
          <w:p w14:paraId="3295C221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Slijedi upute za rad i pravila motoričke igre.</w:t>
            </w:r>
          </w:p>
        </w:tc>
        <w:tc>
          <w:tcPr>
            <w:tcW w:w="192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453352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Sluša upute za rad i slijedi pravila igre u igri uz učiteljev poticaj i praćenje.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CEA7A2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Pokazuje interes za suradnju sa suigračima u igri.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01B955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Spremno sudjeluje u igri te dosljedno slijedi upute za rad i pravila igre.</w:t>
            </w:r>
          </w:p>
        </w:tc>
        <w:tc>
          <w:tcPr>
            <w:tcW w:w="192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2FD6A8" w14:textId="77777777" w:rsidR="009F6152" w:rsidRDefault="007254E2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Aktivno sudjeluje u igri, razlikuje prihvatljiva i neprihvatljiva ponašanja u igri prema pravilima te uz vođenje učitelja iznosi kritički sud o postupcima sudionika igre</w:t>
            </w:r>
          </w:p>
        </w:tc>
      </w:tr>
    </w:tbl>
    <w:p w14:paraId="6A359C3F" w14:textId="77777777" w:rsidR="009F6152" w:rsidRDefault="009F6152">
      <w:pPr>
        <w:pStyle w:val="Standard"/>
        <w:rPr>
          <w:b/>
          <w:bCs/>
        </w:rPr>
      </w:pPr>
    </w:p>
    <w:sectPr w:rsidR="009F6152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B12CE" w14:textId="77777777" w:rsidR="000B6D63" w:rsidRDefault="000B6D63">
      <w:r>
        <w:separator/>
      </w:r>
    </w:p>
  </w:endnote>
  <w:endnote w:type="continuationSeparator" w:id="0">
    <w:p w14:paraId="7683217B" w14:textId="77777777" w:rsidR="000B6D63" w:rsidRDefault="000B6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B1575" w14:textId="77777777" w:rsidR="000B6D63" w:rsidRDefault="000B6D63">
      <w:r>
        <w:rPr>
          <w:color w:val="000000"/>
        </w:rPr>
        <w:separator/>
      </w:r>
    </w:p>
  </w:footnote>
  <w:footnote w:type="continuationSeparator" w:id="0">
    <w:p w14:paraId="13501481" w14:textId="77777777" w:rsidR="000B6D63" w:rsidRDefault="000B6D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152"/>
    <w:rsid w:val="000B6D63"/>
    <w:rsid w:val="00601225"/>
    <w:rsid w:val="0063777E"/>
    <w:rsid w:val="007254E2"/>
    <w:rsid w:val="009F6152"/>
    <w:rsid w:val="00F4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6D653"/>
  <w15:docId w15:val="{30D94886-7FE6-4B1F-8EEC-F8E6957B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hr-H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Popis">
    <w:name w:val="List"/>
    <w:basedOn w:val="Textbody"/>
  </w:style>
  <w:style w:type="paragraph" w:styleId="Opisslik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-8">
    <w:name w:val="t-8"/>
    <w:basedOn w:val="Standard"/>
    <w:pPr>
      <w:spacing w:before="280" w:after="280"/>
    </w:pPr>
    <w:rPr>
      <w:rFonts w:ascii="Times New Roman" w:eastAsia="Times New Roman" w:hAnsi="Times New Roman" w:cs="Times New Roman"/>
      <w:lang w:eastAsia="hr-HR"/>
    </w:rPr>
  </w:style>
  <w:style w:type="paragraph" w:styleId="StandardWeb">
    <w:name w:val="Normal (Web)"/>
    <w:basedOn w:val="Standard"/>
    <w:pPr>
      <w:spacing w:before="280" w:after="280"/>
    </w:pPr>
    <w:rPr>
      <w:rFonts w:ascii="Times New Roman" w:eastAsia="Times New Roman" w:hAnsi="Times New Roman" w:cs="Times New Roman"/>
      <w:lang w:eastAsia="hr-HR"/>
    </w:rPr>
  </w:style>
  <w:style w:type="paragraph" w:customStyle="1" w:styleId="TableParagraph">
    <w:name w:val="Table Paragraph"/>
    <w:basedOn w:val="Standard"/>
    <w:pPr>
      <w:widowControl w:val="0"/>
    </w:pPr>
    <w:rPr>
      <w:rFonts w:ascii="Arial" w:eastAsia="Arial" w:hAnsi="Arial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4766</Words>
  <Characters>27171</Characters>
  <Application>Microsoft Office Word</Application>
  <DocSecurity>0</DocSecurity>
  <Lines>226</Lines>
  <Paragraphs>63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Bjanka</cp:lastModifiedBy>
  <cp:revision>2</cp:revision>
  <dcterms:created xsi:type="dcterms:W3CDTF">2021-09-29T09:21:00Z</dcterms:created>
  <dcterms:modified xsi:type="dcterms:W3CDTF">2021-09-29T09:21:00Z</dcterms:modified>
</cp:coreProperties>
</file>